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B8" w:rsidRDefault="004D4DB8" w:rsidP="004D4DB8">
      <w:pPr>
        <w:snapToGrid w:val="0"/>
        <w:spacing w:beforeLines="50" w:before="180" w:afterLines="50" w:after="180" w:line="320" w:lineRule="exact"/>
        <w:jc w:val="distribute"/>
        <w:rPr>
          <w:rFonts w:ascii="標楷體" w:eastAsia="標楷體" w:hAnsi="標楷體"/>
          <w:b/>
          <w:color w:val="000000"/>
          <w:sz w:val="40"/>
          <w:szCs w:val="40"/>
        </w:rPr>
      </w:pPr>
      <w:r w:rsidRPr="00AC5BE2">
        <w:rPr>
          <w:rFonts w:ascii="標楷體" w:eastAsia="標楷體" w:hAnsi="標楷體" w:hint="eastAsia"/>
          <w:b/>
          <w:sz w:val="40"/>
          <w:szCs w:val="40"/>
        </w:rPr>
        <w:t>107年</w:t>
      </w:r>
      <w:r w:rsidRPr="007F5E14">
        <w:rPr>
          <w:rFonts w:ascii="標楷體" w:eastAsia="標楷體" w:hAnsi="標楷體" w:hint="eastAsia"/>
          <w:b/>
          <w:color w:val="000000"/>
          <w:sz w:val="40"/>
          <w:szCs w:val="40"/>
        </w:rPr>
        <w:t>全民國防網際網路有獎徵答題庫</w:t>
      </w:r>
    </w:p>
    <w:p w:rsidR="004D4DB8" w:rsidRPr="00826821" w:rsidRDefault="004D4DB8" w:rsidP="004D4DB8">
      <w:pPr>
        <w:snapToGrid w:val="0"/>
        <w:spacing w:beforeLines="50" w:before="180" w:afterLines="50" w:after="180" w:line="440" w:lineRule="exact"/>
        <w:ind w:left="1602" w:hangingChars="400" w:hanging="1602"/>
        <w:rPr>
          <w:rFonts w:ascii="標楷體" w:eastAsia="標楷體" w:hAnsi="標楷體"/>
          <w:b/>
          <w:sz w:val="40"/>
          <w:szCs w:val="40"/>
        </w:rPr>
      </w:pP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(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1</w:t>
      </w: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>-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5</w:t>
      </w: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>題)難5</w:t>
      </w:r>
      <w:bookmarkStart w:id="0" w:name="_GoBack"/>
      <w:bookmarkEnd w:id="0"/>
    </w:p>
    <w:p w:rsidR="004D4DB8" w:rsidRDefault="004D4DB8" w:rsidP="004D4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0</w:t>
      </w:r>
      <w:r w:rsidRPr="00823A1F">
        <w:rPr>
          <w:rFonts w:ascii="標楷體" w:eastAsia="標楷體" w:hAnsi="標楷體" w:hint="eastAsia"/>
          <w:color w:val="000000"/>
          <w:sz w:val="28"/>
          <w:szCs w:val="24"/>
        </w:rPr>
        <w:t>1、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2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E5226D">
        <w:rPr>
          <w:rFonts w:ascii="標楷體" w:eastAsia="標楷體" w:hAnsi="標楷體" w:hint="eastAsia"/>
          <w:sz w:val="28"/>
          <w:szCs w:val="24"/>
        </w:rPr>
        <w:t>臺灣位居亞太區域海、陸交界</w:t>
      </w:r>
      <w:r>
        <w:rPr>
          <w:rFonts w:ascii="標楷體" w:eastAsia="標楷體" w:hAnsi="標楷體" w:hint="eastAsia"/>
          <w:sz w:val="28"/>
          <w:szCs w:val="24"/>
        </w:rPr>
        <w:t xml:space="preserve">「      </w:t>
      </w:r>
      <w:r w:rsidRPr="00CB7FF5">
        <w:rPr>
          <w:rFonts w:ascii="標楷體" w:eastAsia="標楷體" w:hAnsi="標楷體" w:hint="eastAsia"/>
          <w:color w:val="000000"/>
          <w:sz w:val="28"/>
          <w:szCs w:val="24"/>
        </w:rPr>
        <w:t>」（1）心理戰略</w:t>
      </w:r>
      <w:r w:rsidRPr="008B749E">
        <w:rPr>
          <w:rFonts w:ascii="標楷體" w:eastAsia="標楷體" w:hAnsi="標楷體" w:hint="eastAsia"/>
          <w:color w:val="FF0000"/>
          <w:sz w:val="28"/>
          <w:szCs w:val="24"/>
        </w:rPr>
        <w:t>（2）</w:t>
      </w:r>
      <w:r w:rsidRPr="00283243">
        <w:rPr>
          <w:rFonts w:ascii="標楷體" w:eastAsia="標楷體" w:hAnsi="標楷體" w:hint="eastAsia"/>
          <w:color w:val="FF0000"/>
          <w:sz w:val="28"/>
          <w:szCs w:val="24"/>
        </w:rPr>
        <w:t>地緣戰略</w:t>
      </w:r>
      <w:r w:rsidRPr="009D2A09">
        <w:rPr>
          <w:rFonts w:ascii="標楷體" w:eastAsia="標楷體" w:hAnsi="標楷體" w:hint="eastAsia"/>
          <w:sz w:val="28"/>
          <w:szCs w:val="24"/>
        </w:rPr>
        <w:t>（3）人緣戰略，</w:t>
      </w:r>
      <w:r w:rsidRPr="00E5226D">
        <w:rPr>
          <w:rFonts w:ascii="標楷體" w:eastAsia="標楷體" w:hAnsi="標楷體" w:hint="eastAsia"/>
          <w:sz w:val="28"/>
          <w:szCs w:val="24"/>
        </w:rPr>
        <w:t>關鍵位置，臺海安全攸關國際航線安全與全球經濟發展，為區域安全秩序及穩定之鎖鑰。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</w:t>
      </w:r>
    </w:p>
    <w:p w:rsidR="004D4DB8" w:rsidRDefault="004D4DB8" w:rsidP="004D4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>
        <w:rPr>
          <w:rFonts w:ascii="標楷體" w:eastAsia="標楷體" w:hAnsi="標楷體" w:hint="eastAsia"/>
          <w:sz w:val="28"/>
          <w:szCs w:val="24"/>
        </w:rPr>
        <w:t>依據中華民國106年《國防報告書》頁26，第一篇戰略環境第一章安全情勢第三節臺灣戰略價值。</w:t>
      </w:r>
    </w:p>
    <w:p w:rsidR="004D4DB8" w:rsidRDefault="004D4DB8" w:rsidP="004D4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02</w:t>
      </w:r>
      <w:r w:rsidRPr="00823A1F">
        <w:rPr>
          <w:rFonts w:ascii="標楷體" w:eastAsia="標楷體" w:hAnsi="標楷體" w:hint="eastAsia"/>
          <w:color w:val="000000"/>
          <w:sz w:val="28"/>
          <w:szCs w:val="24"/>
        </w:rPr>
        <w:t>、</w:t>
      </w:r>
      <w:r w:rsidRPr="00823A1F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2</w:t>
      </w:r>
      <w:r w:rsidRPr="00823A1F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47640F">
        <w:rPr>
          <w:rFonts w:ascii="標楷體" w:eastAsia="標楷體" w:hAnsi="標楷體" w:hint="eastAsia"/>
          <w:sz w:val="28"/>
          <w:szCs w:val="28"/>
        </w:rPr>
        <w:t>國軍</w:t>
      </w:r>
      <w:r>
        <w:rPr>
          <w:rFonts w:ascii="標楷體" w:eastAsia="標楷體" w:hAnsi="標楷體" w:hint="eastAsia"/>
          <w:sz w:val="28"/>
          <w:szCs w:val="28"/>
        </w:rPr>
        <w:t>積極發展</w:t>
      </w:r>
      <w:r w:rsidRPr="0047640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47640F">
        <w:rPr>
          <w:rFonts w:ascii="標楷體" w:eastAsia="標楷體" w:hAnsi="標楷體" w:hint="eastAsia"/>
          <w:sz w:val="28"/>
          <w:szCs w:val="28"/>
        </w:rPr>
        <w:t>」</w:t>
      </w:r>
      <w:r w:rsidRPr="00D448BD">
        <w:rPr>
          <w:rFonts w:ascii="標楷體" w:eastAsia="標楷體" w:hAnsi="標楷體" w:hint="eastAsia"/>
          <w:sz w:val="28"/>
          <w:szCs w:val="28"/>
        </w:rPr>
        <w:t>(1)</w:t>
      </w:r>
      <w:r w:rsidRPr="009D2A09">
        <w:rPr>
          <w:rFonts w:ascii="標楷體" w:eastAsia="標楷體" w:hAnsi="標楷體" w:hint="eastAsia"/>
          <w:sz w:val="28"/>
          <w:szCs w:val="24"/>
        </w:rPr>
        <w:t>「固守/</w:t>
      </w:r>
      <w:r w:rsidRPr="0047640F">
        <w:rPr>
          <w:rFonts w:ascii="標楷體" w:eastAsia="標楷體" w:hAnsi="標楷體" w:hint="eastAsia"/>
          <w:sz w:val="28"/>
          <w:szCs w:val="28"/>
        </w:rPr>
        <w:t xml:space="preserve"> 對稱」</w:t>
      </w:r>
      <w:r w:rsidRPr="00337398">
        <w:rPr>
          <w:rFonts w:ascii="標楷體" w:eastAsia="標楷體" w:hAnsi="標楷體" w:hint="eastAsia"/>
          <w:color w:val="FF0000"/>
          <w:sz w:val="28"/>
          <w:szCs w:val="28"/>
        </w:rPr>
        <w:t>(2)</w:t>
      </w:r>
      <w:r w:rsidRPr="0047640F">
        <w:rPr>
          <w:rFonts w:ascii="標楷體" w:eastAsia="標楷體" w:hAnsi="標楷體" w:hint="eastAsia"/>
          <w:color w:val="FF0000"/>
          <w:sz w:val="28"/>
          <w:szCs w:val="28"/>
        </w:rPr>
        <w:t>「創新/ 不對稱」</w:t>
      </w:r>
      <w:r w:rsidRPr="00D448BD">
        <w:rPr>
          <w:rFonts w:ascii="標楷體" w:eastAsia="標楷體" w:hAnsi="標楷體" w:hint="eastAsia"/>
          <w:sz w:val="28"/>
          <w:szCs w:val="28"/>
        </w:rPr>
        <w:t>(3)</w:t>
      </w:r>
      <w:r w:rsidRPr="0047640F">
        <w:rPr>
          <w:rFonts w:hint="eastAsia"/>
        </w:rPr>
        <w:t xml:space="preserve"> </w:t>
      </w:r>
      <w:r w:rsidRPr="0047640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更</w:t>
      </w:r>
      <w:r w:rsidRPr="0047640F">
        <w:rPr>
          <w:rFonts w:ascii="標楷體" w:eastAsia="標楷體" w:hAnsi="標楷體" w:hint="eastAsia"/>
          <w:sz w:val="28"/>
          <w:szCs w:val="28"/>
        </w:rPr>
        <w:t>新/ 不對稱」</w:t>
      </w:r>
      <w:r>
        <w:rPr>
          <w:rFonts w:ascii="標楷體" w:eastAsia="標楷體" w:hAnsi="標楷體" w:hint="eastAsia"/>
          <w:sz w:val="28"/>
          <w:szCs w:val="28"/>
        </w:rPr>
        <w:t xml:space="preserve">  戰力</w:t>
      </w:r>
      <w:r w:rsidRPr="0047640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戰時運用有利時間與空間</w:t>
      </w:r>
      <w:r w:rsidRPr="0047640F">
        <w:rPr>
          <w:rFonts w:ascii="標楷體" w:eastAsia="標楷體" w:hAnsi="標楷體" w:hint="eastAsia"/>
          <w:sz w:val="28"/>
          <w:szCs w:val="28"/>
        </w:rPr>
        <w:t>，</w:t>
      </w:r>
      <w:r w:rsidRPr="00935E00">
        <w:rPr>
          <w:rFonts w:ascii="標楷體" w:eastAsia="標楷體" w:hAnsi="標楷體" w:hint="eastAsia"/>
          <w:sz w:val="28"/>
          <w:szCs w:val="28"/>
        </w:rPr>
        <w:t>打擊敵軍作戰重心及關鍵弱點要害，藉以阻滯破壞或癱瘓敵作戰節奏與能力</w:t>
      </w:r>
      <w:r w:rsidRPr="0047640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4DB8" w:rsidRPr="005C2327" w:rsidRDefault="004D4DB8" w:rsidP="004D4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A6D33">
        <w:rPr>
          <w:rFonts w:ascii="標楷體" w:eastAsia="標楷體" w:hAnsi="標楷體" w:hint="eastAsia"/>
          <w:b/>
          <w:color w:val="548DD4"/>
          <w:sz w:val="28"/>
          <w:szCs w:val="28"/>
        </w:rPr>
        <w:t>提示:</w:t>
      </w:r>
      <w:r w:rsidRPr="0047640F">
        <w:rPr>
          <w:rFonts w:hint="eastAsia"/>
        </w:rPr>
        <w:t xml:space="preserve"> </w:t>
      </w:r>
      <w:r w:rsidRPr="0047640F">
        <w:rPr>
          <w:rFonts w:ascii="標楷體" w:eastAsia="標楷體" w:hAnsi="標楷體" w:hint="eastAsia"/>
          <w:sz w:val="28"/>
          <w:szCs w:val="28"/>
        </w:rPr>
        <w:t>依據中華民國106年《國防報告書》頁</w:t>
      </w:r>
      <w:r>
        <w:rPr>
          <w:rFonts w:ascii="標楷體" w:eastAsia="標楷體" w:hAnsi="標楷體" w:hint="eastAsia"/>
          <w:sz w:val="28"/>
          <w:szCs w:val="28"/>
        </w:rPr>
        <w:t>74，第二篇國防整備第四章戰力發展</w:t>
      </w:r>
      <w:r w:rsidRPr="001E70B6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70B6">
        <w:rPr>
          <w:rFonts w:ascii="標楷體" w:eastAsia="標楷體" w:hAnsi="標楷體" w:hint="eastAsia"/>
          <w:sz w:val="28"/>
          <w:szCs w:val="28"/>
        </w:rPr>
        <w:t>節</w:t>
      </w:r>
      <w:r>
        <w:rPr>
          <w:rFonts w:ascii="標楷體" w:eastAsia="標楷體" w:hAnsi="標楷體" w:hint="eastAsia"/>
          <w:sz w:val="28"/>
          <w:szCs w:val="28"/>
        </w:rPr>
        <w:t>創造不對稱優勢</w:t>
      </w:r>
      <w:r w:rsidRPr="0047640F">
        <w:rPr>
          <w:rFonts w:ascii="標楷體" w:eastAsia="標楷體" w:hAnsi="標楷體" w:hint="eastAsia"/>
          <w:sz w:val="28"/>
          <w:szCs w:val="28"/>
        </w:rPr>
        <w:t>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03</w:t>
      </w:r>
      <w:r w:rsidRPr="008949BD">
        <w:rPr>
          <w:rFonts w:ascii="標楷體" w:eastAsia="標楷體" w:hAnsi="標楷體" w:hint="eastAsia"/>
          <w:sz w:val="28"/>
          <w:szCs w:val="28"/>
        </w:rPr>
        <w:t>、</w:t>
      </w:r>
      <w:r w:rsidRPr="006D57AA">
        <w:rPr>
          <w:rFonts w:ascii="標楷體" w:eastAsia="標楷體" w:hAnsi="標楷體" w:hint="eastAsia"/>
          <w:b/>
          <w:color w:val="C0504D"/>
          <w:sz w:val="28"/>
          <w:szCs w:val="28"/>
        </w:rPr>
        <w:t>【2】</w:t>
      </w:r>
      <w:r w:rsidRPr="0047640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47640F">
        <w:rPr>
          <w:rFonts w:ascii="標楷體" w:eastAsia="標楷體" w:hAnsi="標楷體" w:hint="eastAsia"/>
          <w:sz w:val="28"/>
          <w:szCs w:val="28"/>
        </w:rPr>
        <w:t>」</w:t>
      </w:r>
      <w:r w:rsidRPr="00DB7B91">
        <w:rPr>
          <w:rFonts w:ascii="標楷體" w:eastAsia="標楷體" w:hAnsi="標楷體" w:cs="新細明體" w:hint="eastAsia"/>
          <w:sz w:val="28"/>
          <w:szCs w:val="28"/>
        </w:rPr>
        <w:t>為國安與國防的重大議題，</w:t>
      </w:r>
      <w:r w:rsidRPr="00935E00">
        <w:rPr>
          <w:rFonts w:ascii="標楷體" w:eastAsia="標楷體" w:hAnsi="標楷體" w:hint="eastAsia"/>
          <w:sz w:val="28"/>
          <w:szCs w:val="28"/>
        </w:rPr>
        <w:t>為能獲得國內民眾與國際社會認同、支持，持續掌握現代戰爭特性及訊息傳播趨勢，主動瞭解社會關注議題，爭取認同與支持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（1）</w:t>
      </w:r>
      <w:r w:rsidRPr="009D2A09">
        <w:rPr>
          <w:rFonts w:ascii="標楷體" w:eastAsia="標楷體" w:hAnsi="標楷體" w:hint="eastAsia"/>
          <w:sz w:val="28"/>
          <w:szCs w:val="24"/>
        </w:rPr>
        <w:t>職場溝</w:t>
      </w:r>
      <w:r>
        <w:rPr>
          <w:rFonts w:ascii="標楷體" w:eastAsia="標楷體" w:hAnsi="標楷體" w:cs="細明體" w:hint="eastAsia"/>
          <w:sz w:val="28"/>
          <w:szCs w:val="28"/>
        </w:rPr>
        <w:t>通</w:t>
      </w:r>
      <w:r w:rsidRPr="006D57AA">
        <w:rPr>
          <w:rFonts w:ascii="標楷體" w:eastAsia="標楷體" w:hAnsi="標楷體" w:hint="eastAsia"/>
          <w:color w:val="FF0000"/>
          <w:sz w:val="28"/>
          <w:szCs w:val="28"/>
        </w:rPr>
        <w:t>（2）</w:t>
      </w:r>
      <w:r>
        <w:rPr>
          <w:rFonts w:ascii="標楷體" w:eastAsia="標楷體" w:hAnsi="標楷體" w:cs="細明體" w:hint="eastAsia"/>
          <w:color w:val="FF0000"/>
          <w:sz w:val="28"/>
          <w:szCs w:val="28"/>
        </w:rPr>
        <w:t>戰略溝通</w:t>
      </w:r>
      <w:r w:rsidRPr="006D57AA">
        <w:rPr>
          <w:rFonts w:ascii="標楷體" w:eastAsia="標楷體" w:hAnsi="標楷體" w:cs="細明體" w:hint="eastAsia"/>
          <w:sz w:val="28"/>
          <w:szCs w:val="28"/>
        </w:rPr>
        <w:t>（3）</w:t>
      </w:r>
      <w:r>
        <w:rPr>
          <w:rFonts w:ascii="標楷體" w:eastAsia="標楷體" w:hAnsi="標楷體" w:cs="細明體" w:hint="eastAsia"/>
          <w:sz w:val="28"/>
          <w:szCs w:val="28"/>
        </w:rPr>
        <w:t>人際溝通</w:t>
      </w:r>
      <w:r w:rsidRPr="00DB7B9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D4DB8" w:rsidRPr="00DB7B91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</w:t>
      </w:r>
      <w:r w:rsidRPr="006D57AA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提示：</w:t>
      </w:r>
      <w:r>
        <w:rPr>
          <w:rFonts w:ascii="標楷體" w:eastAsia="標楷體" w:hAnsi="標楷體" w:cs="新細明體" w:hint="eastAsia"/>
          <w:sz w:val="28"/>
          <w:szCs w:val="28"/>
        </w:rPr>
        <w:t>依據中華民國106年《國防報告書》頁80，第二篇國防整備第四節持續戰力。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04、</w:t>
      </w:r>
      <w:r w:rsidRPr="00F465B2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1</w:t>
      </w:r>
      <w:r w:rsidRPr="00F465B2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 w:rsidRPr="00495AAD">
        <w:rPr>
          <w:rFonts w:ascii="標楷體" w:eastAsia="標楷體" w:hAnsi="標楷體" w:cs="細明體" w:hint="eastAsia"/>
          <w:kern w:val="0"/>
          <w:sz w:val="28"/>
          <w:szCs w:val="28"/>
        </w:rPr>
        <w:t>國防部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自民國81年每2年</w:t>
      </w:r>
      <w:r w:rsidRPr="00495AAD">
        <w:rPr>
          <w:rFonts w:ascii="標楷體" w:eastAsia="標楷體" w:hAnsi="標楷體" w:cs="細明體" w:hint="eastAsia"/>
          <w:kern w:val="0"/>
          <w:sz w:val="28"/>
          <w:szCs w:val="28"/>
        </w:rPr>
        <w:t>定期彙編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《</w:t>
      </w:r>
      <w:r w:rsidRPr="00495AAD">
        <w:rPr>
          <w:rFonts w:ascii="標楷體" w:eastAsia="標楷體" w:hAnsi="標楷體" w:cs="細明體" w:hint="eastAsia"/>
          <w:kern w:val="0"/>
          <w:sz w:val="28"/>
          <w:szCs w:val="28"/>
        </w:rPr>
        <w:t>國防報告書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》</w:t>
      </w:r>
      <w:r w:rsidRPr="00495AAD">
        <w:rPr>
          <w:rFonts w:ascii="標楷體" w:eastAsia="標楷體" w:hAnsi="標楷體" w:cs="細明體" w:hint="eastAsia"/>
          <w:kern w:val="0"/>
          <w:sz w:val="28"/>
          <w:szCs w:val="28"/>
        </w:rPr>
        <w:t>，向國人說明當前戰略環境變化及國防施政成效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；106年</w:t>
      </w:r>
      <w:r w:rsidRPr="009B253E">
        <w:rPr>
          <w:rFonts w:ascii="標楷體" w:eastAsia="標楷體" w:hAnsi="標楷體" w:cs="細明體" w:hint="eastAsia"/>
          <w:kern w:val="0"/>
          <w:sz w:val="28"/>
          <w:szCs w:val="28"/>
        </w:rPr>
        <w:t>《國防報告書》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是</w:t>
      </w:r>
      <w:r w:rsidRPr="00495AAD">
        <w:rPr>
          <w:rFonts w:ascii="標楷體" w:eastAsia="標楷體" w:hAnsi="標楷體" w:cs="細明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Pr="0050408F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(1)14</w:t>
      </w:r>
      <w:r w:rsidRPr="00F465B2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F465B2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16</w:t>
      </w:r>
      <w:r w:rsidRPr="00F465B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C51B6D">
        <w:rPr>
          <w:rFonts w:ascii="標楷體" w:eastAsia="標楷體" w:hAnsi="標楷體" w:hint="eastAsia"/>
          <w:color w:val="000000"/>
          <w:sz w:val="28"/>
          <w:szCs w:val="28"/>
        </w:rPr>
        <w:t>(3)18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495AAD">
        <w:rPr>
          <w:rFonts w:ascii="標楷體" w:eastAsia="標楷體" w:hAnsi="標楷體" w:cs="細明體" w:hint="eastAsia"/>
          <w:kern w:val="0"/>
          <w:sz w:val="28"/>
          <w:szCs w:val="28"/>
        </w:rPr>
        <w:t>次公布，以「守疆衛土、看見國軍」為編纂主軸，肯定國軍保國衛民的努力，期盼國人都能居安思危及重視國防。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</w:t>
      </w:r>
      <w:r w:rsidRPr="008F7EA0">
        <w:rPr>
          <w:rFonts w:ascii="標楷體" w:eastAsia="標楷體" w:hAnsi="標楷體" w:hint="eastAsia"/>
          <w:b/>
          <w:color w:val="548DD4"/>
          <w:sz w:val="28"/>
          <w:szCs w:val="28"/>
        </w:rPr>
        <w:t>提示</w:t>
      </w:r>
      <w:r w:rsidRPr="008F7EA0">
        <w:rPr>
          <w:rFonts w:ascii="標楷體" w:eastAsia="標楷體" w:hAnsi="標楷體" w:cs="新細明體" w:hint="eastAsia"/>
          <w:b/>
          <w:color w:val="548DD4"/>
          <w:sz w:val="28"/>
          <w:szCs w:val="28"/>
        </w:rPr>
        <w:t>：</w:t>
      </w:r>
      <w:r w:rsidRPr="008753C5">
        <w:rPr>
          <w:rFonts w:ascii="標楷體" w:eastAsia="標楷體" w:hAnsi="標楷體" w:cs="新細明體" w:hint="eastAsia"/>
          <w:sz w:val="28"/>
          <w:szCs w:val="28"/>
        </w:rPr>
        <w:t>依據</w:t>
      </w:r>
      <w:r w:rsidRPr="003304AB">
        <w:rPr>
          <w:rFonts w:ascii="標楷體" w:eastAsia="標楷體" w:hAnsi="標楷體" w:cs="新細明體" w:hint="eastAsia"/>
          <w:sz w:val="28"/>
          <w:szCs w:val="28"/>
        </w:rPr>
        <w:t>中華民國106年《國防報告書》頁</w:t>
      </w:r>
      <w:r>
        <w:rPr>
          <w:rFonts w:ascii="標楷體" w:eastAsia="標楷體" w:hAnsi="標楷體" w:cs="新細明體" w:hint="eastAsia"/>
          <w:sz w:val="28"/>
          <w:szCs w:val="28"/>
        </w:rPr>
        <w:t>10緒論</w:t>
      </w:r>
      <w:r w:rsidRPr="00495AAD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4D4DB8" w:rsidRDefault="004D4DB8" w:rsidP="004D4DB8">
      <w:pPr>
        <w:pStyle w:val="2"/>
        <w:snapToGrid w:val="0"/>
        <w:spacing w:beforeLines="50" w:before="180" w:afterLines="50" w:after="180" w:line="440" w:lineRule="exact"/>
        <w:ind w:left="1120" w:hangingChars="400" w:hanging="11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05</w:t>
      </w:r>
      <w:r w:rsidRPr="008949BD">
        <w:rPr>
          <w:rFonts w:hAnsi="標楷體" w:hint="eastAsia"/>
          <w:sz w:val="28"/>
          <w:szCs w:val="28"/>
        </w:rPr>
        <w:t>、</w:t>
      </w:r>
      <w:r w:rsidRPr="006D57AA">
        <w:rPr>
          <w:rFonts w:hAnsi="標楷體" w:hint="eastAsia"/>
          <w:b/>
          <w:color w:val="C0504D"/>
          <w:sz w:val="28"/>
          <w:szCs w:val="28"/>
        </w:rPr>
        <w:t>【</w:t>
      </w:r>
      <w:r>
        <w:rPr>
          <w:rFonts w:hAnsi="標楷體" w:hint="eastAsia"/>
          <w:b/>
          <w:color w:val="C0504D"/>
          <w:sz w:val="28"/>
          <w:szCs w:val="28"/>
        </w:rPr>
        <w:t>1</w:t>
      </w:r>
      <w:r w:rsidRPr="006D57AA">
        <w:rPr>
          <w:rFonts w:hAnsi="標楷體" w:hint="eastAsia"/>
          <w:b/>
          <w:color w:val="C0504D"/>
          <w:sz w:val="28"/>
          <w:szCs w:val="28"/>
        </w:rPr>
        <w:t>】</w:t>
      </w:r>
      <w:r w:rsidRPr="00101FBB">
        <w:rPr>
          <w:rFonts w:hAnsi="標楷體" w:hint="eastAsia"/>
          <w:sz w:val="28"/>
          <w:szCs w:val="28"/>
        </w:rPr>
        <w:t>國軍除戮力戰訓本務外，並以救災、救險、助民收割等作為，解決民生疾苦</w:t>
      </w:r>
      <w:r>
        <w:rPr>
          <w:rFonts w:hAnsi="標楷體" w:hint="eastAsia"/>
          <w:sz w:val="28"/>
          <w:szCs w:val="28"/>
        </w:rPr>
        <w:t>，</w:t>
      </w:r>
      <w:r w:rsidRPr="00101FBB">
        <w:rPr>
          <w:rFonts w:hAnsi="標楷體" w:hint="eastAsia"/>
          <w:sz w:val="28"/>
          <w:szCs w:val="28"/>
        </w:rPr>
        <w:t>結合地方政府落實年度「民安」與</w:t>
      </w:r>
      <w:r w:rsidRPr="0047640F">
        <w:rPr>
          <w:rFonts w:hAnsi="標楷體" w:hint="eastAsia"/>
          <w:sz w:val="28"/>
          <w:szCs w:val="28"/>
        </w:rPr>
        <w:t>「</w:t>
      </w:r>
      <w:r>
        <w:rPr>
          <w:rFonts w:hAnsi="標楷體" w:hint="eastAsia"/>
          <w:sz w:val="28"/>
          <w:szCs w:val="28"/>
        </w:rPr>
        <w:t xml:space="preserve">         </w:t>
      </w:r>
      <w:r w:rsidRPr="0047640F">
        <w:rPr>
          <w:rFonts w:hAnsi="標楷體" w:hint="eastAsia"/>
          <w:sz w:val="28"/>
          <w:szCs w:val="28"/>
        </w:rPr>
        <w:t>」</w:t>
      </w:r>
      <w:r w:rsidRPr="00101FBB">
        <w:rPr>
          <w:rFonts w:hAnsi="標楷體" w:hint="eastAsia"/>
          <w:color w:val="FF0000"/>
          <w:sz w:val="28"/>
          <w:szCs w:val="28"/>
        </w:rPr>
        <w:t>(1)萬安</w:t>
      </w:r>
      <w:r w:rsidRPr="00101FBB">
        <w:rPr>
          <w:rFonts w:hAnsi="標楷體" w:hint="eastAsia"/>
          <w:sz w:val="28"/>
          <w:szCs w:val="28"/>
        </w:rPr>
        <w:t>(</w:t>
      </w:r>
      <w:r w:rsidRPr="009D2A09">
        <w:rPr>
          <w:rFonts w:hAnsi="標楷體" w:hint="eastAsia"/>
          <w:sz w:val="28"/>
          <w:szCs w:val="24"/>
        </w:rPr>
        <w:t>2) 大安(3)長安 演習</w:t>
      </w:r>
      <w:r w:rsidRPr="00101FBB">
        <w:rPr>
          <w:rFonts w:hAnsi="標楷體" w:hint="eastAsia"/>
          <w:sz w:val="28"/>
          <w:szCs w:val="28"/>
        </w:rPr>
        <w:t>，增進全民國防教育，厚植國家總體戰力。</w:t>
      </w:r>
    </w:p>
    <w:p w:rsidR="004D4DB8" w:rsidRDefault="004D4DB8" w:rsidP="004D4DB8">
      <w:pPr>
        <w:pStyle w:val="2"/>
        <w:snapToGrid w:val="0"/>
        <w:spacing w:beforeLines="50" w:before="180" w:afterLines="50" w:after="180" w:line="440" w:lineRule="exact"/>
        <w:ind w:left="1120" w:hangingChars="400" w:hanging="1120"/>
        <w:rPr>
          <w:rFonts w:hAnsi="標楷體" w:cs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</w:t>
      </w:r>
      <w:r w:rsidRPr="006D57AA">
        <w:rPr>
          <w:rFonts w:hAnsi="標楷體" w:cs="新細明體" w:hint="eastAsia"/>
          <w:b/>
          <w:color w:val="548DD4"/>
          <w:sz w:val="28"/>
          <w:szCs w:val="28"/>
        </w:rPr>
        <w:t>提示：</w:t>
      </w:r>
      <w:r>
        <w:rPr>
          <w:rFonts w:hAnsi="標楷體" w:cs="新細明體" w:hint="eastAsia"/>
          <w:sz w:val="28"/>
          <w:szCs w:val="28"/>
        </w:rPr>
        <w:t>依據中華民國106年《國防報告書》頁9序言。</w:t>
      </w:r>
    </w:p>
    <w:p w:rsidR="004D4DB8" w:rsidRPr="00826821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602" w:hangingChars="400" w:hanging="1602"/>
        <w:rPr>
          <w:rFonts w:ascii="標楷體" w:eastAsia="標楷體" w:hAnsi="標楷體"/>
          <w:sz w:val="40"/>
          <w:szCs w:val="40"/>
        </w:rPr>
      </w:pP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>(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6</w:t>
      </w: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>-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10</w:t>
      </w: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>題)中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06、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020A4B">
        <w:rPr>
          <w:rFonts w:ascii="標楷體" w:eastAsia="標楷體" w:hAnsi="標楷體" w:hint="eastAsia"/>
          <w:color w:val="000000"/>
          <w:sz w:val="28"/>
          <w:szCs w:val="24"/>
        </w:rPr>
        <w:t>軍人的基本價值是捍衛國家、保護人民，國人對軍人的期待，是在戰場上衝鋒陷陣、克敵制勝</w:t>
      </w:r>
      <w:r>
        <w:rPr>
          <w:rFonts w:ascii="標楷體" w:eastAsia="標楷體" w:hAnsi="標楷體" w:hint="eastAsia"/>
          <w:color w:val="000000"/>
          <w:sz w:val="28"/>
          <w:szCs w:val="24"/>
        </w:rPr>
        <w:t>；</w:t>
      </w:r>
      <w:r w:rsidRPr="00020A4B">
        <w:rPr>
          <w:rFonts w:ascii="標楷體" w:eastAsia="標楷體" w:hAnsi="標楷體" w:hint="eastAsia"/>
          <w:color w:val="000000"/>
          <w:sz w:val="28"/>
          <w:szCs w:val="24"/>
        </w:rPr>
        <w:t>因此，軍人養成教育特別強調服從與犧牲，「國家</w:t>
      </w:r>
      <w:r>
        <w:rPr>
          <w:rFonts w:ascii="標楷體" w:eastAsia="標楷體" w:hAnsi="標楷體" w:hint="eastAsia"/>
          <w:color w:val="000000"/>
          <w:sz w:val="28"/>
          <w:szCs w:val="24"/>
        </w:rPr>
        <w:t>」</w:t>
      </w:r>
      <w:r w:rsidRPr="00020A4B">
        <w:rPr>
          <w:rFonts w:ascii="標楷體" w:eastAsia="標楷體" w:hAnsi="標楷體" w:hint="eastAsia"/>
          <w:color w:val="000000"/>
          <w:sz w:val="28"/>
          <w:szCs w:val="24"/>
        </w:rPr>
        <w:t>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「</w:t>
      </w:r>
      <w:r w:rsidRPr="00020A4B">
        <w:rPr>
          <w:rFonts w:ascii="標楷體" w:eastAsia="標楷體" w:hAnsi="標楷體" w:hint="eastAsia"/>
          <w:color w:val="000000"/>
          <w:sz w:val="28"/>
          <w:szCs w:val="24"/>
        </w:rPr>
        <w:t>責任</w:t>
      </w:r>
      <w:r>
        <w:rPr>
          <w:rFonts w:ascii="標楷體" w:eastAsia="標楷體" w:hAnsi="標楷體" w:hint="eastAsia"/>
          <w:color w:val="000000"/>
          <w:sz w:val="28"/>
          <w:szCs w:val="24"/>
        </w:rPr>
        <w:t>」及</w:t>
      </w:r>
      <w:r w:rsidRPr="0047640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7640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418F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 w:rsidRPr="00020A4B">
        <w:rPr>
          <w:rFonts w:ascii="標楷體" w:eastAsia="標楷體" w:hAnsi="標楷體" w:hint="eastAsia"/>
          <w:color w:val="FF0000"/>
          <w:sz w:val="28"/>
          <w:szCs w:val="24"/>
        </w:rPr>
        <w:t>榮譽</w:t>
      </w:r>
      <w:r w:rsidRPr="00F670C7">
        <w:rPr>
          <w:rFonts w:ascii="標楷體" w:eastAsia="標楷體" w:hAnsi="標楷體" w:hint="eastAsia"/>
          <w:sz w:val="28"/>
          <w:szCs w:val="24"/>
        </w:rPr>
        <w:t>（2）</w:t>
      </w:r>
      <w:r>
        <w:rPr>
          <w:rFonts w:ascii="標楷體" w:eastAsia="標楷體" w:hAnsi="標楷體" w:hint="eastAsia"/>
          <w:sz w:val="28"/>
          <w:szCs w:val="24"/>
        </w:rPr>
        <w:t>榮耀</w:t>
      </w:r>
      <w:r w:rsidRPr="0074418F">
        <w:rPr>
          <w:rFonts w:ascii="標楷體" w:eastAsia="標楷體" w:hAnsi="標楷體" w:hint="eastAsia"/>
          <w:sz w:val="28"/>
          <w:szCs w:val="24"/>
        </w:rPr>
        <w:t>（3）</w:t>
      </w:r>
      <w:r>
        <w:rPr>
          <w:rFonts w:ascii="標楷體" w:eastAsia="標楷體" w:hAnsi="標楷體" w:hint="eastAsia"/>
          <w:sz w:val="28"/>
          <w:szCs w:val="24"/>
        </w:rPr>
        <w:t xml:space="preserve">榮光 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4"/>
        </w:rPr>
        <w:t>，</w:t>
      </w:r>
      <w:r w:rsidRPr="00020A4B">
        <w:rPr>
          <w:rFonts w:ascii="標楷體" w:eastAsia="標楷體" w:hAnsi="標楷體" w:hint="eastAsia"/>
          <w:color w:val="000000"/>
          <w:sz w:val="28"/>
          <w:szCs w:val="24"/>
        </w:rPr>
        <w:t>是軍人的核心信念，一旦</w:t>
      </w:r>
      <w:r>
        <w:rPr>
          <w:rFonts w:ascii="標楷體" w:eastAsia="標楷體" w:hAnsi="標楷體" w:hint="eastAsia"/>
          <w:color w:val="000000"/>
          <w:sz w:val="28"/>
          <w:szCs w:val="24"/>
        </w:rPr>
        <w:t>國家有難，即使拋頭顱、灑熱血，軍人</w:t>
      </w:r>
      <w:r w:rsidRPr="00020A4B">
        <w:rPr>
          <w:rFonts w:ascii="標楷體" w:eastAsia="標楷體" w:hAnsi="標楷體" w:hint="eastAsia"/>
          <w:color w:val="000000"/>
          <w:sz w:val="28"/>
          <w:szCs w:val="24"/>
        </w:rPr>
        <w:t>不會有一分遲疑。</w:t>
      </w:r>
      <w:r w:rsidRPr="0074418F"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</w:t>
      </w:r>
    </w:p>
    <w:p w:rsidR="004D4DB8" w:rsidRPr="00DA260F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020A4B">
        <w:rPr>
          <w:rFonts w:ascii="標楷體" w:eastAsia="標楷體" w:hAnsi="標楷體" w:hint="eastAsia"/>
          <w:sz w:val="28"/>
          <w:szCs w:val="24"/>
        </w:rPr>
        <w:t>依據106年《國防報告書》頁</w:t>
      </w:r>
      <w:r>
        <w:rPr>
          <w:rFonts w:ascii="標楷體" w:eastAsia="標楷體" w:hAnsi="標楷體" w:hint="eastAsia"/>
          <w:sz w:val="28"/>
          <w:szCs w:val="24"/>
        </w:rPr>
        <w:t>146</w:t>
      </w:r>
      <w:r w:rsidRPr="00020A4B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第五篇榮耀國軍第九章軍民同心第一節全民國防。</w:t>
      </w:r>
    </w:p>
    <w:p w:rsidR="004D4DB8" w:rsidRDefault="004D4DB8" w:rsidP="004D4DB8">
      <w:pPr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07、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2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416FDA">
        <w:rPr>
          <w:rFonts w:ascii="標楷體" w:eastAsia="標楷體" w:hAnsi="標楷體" w:hint="eastAsia"/>
          <w:sz w:val="28"/>
          <w:szCs w:val="24"/>
        </w:rPr>
        <w:t>採「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416FDA">
        <w:rPr>
          <w:rFonts w:ascii="標楷體" w:eastAsia="標楷體" w:hAnsi="標楷體" w:hint="eastAsia"/>
          <w:sz w:val="28"/>
          <w:szCs w:val="24"/>
        </w:rPr>
        <w:t>」</w:t>
      </w:r>
      <w:r w:rsidRPr="009D2A09">
        <w:rPr>
          <w:rFonts w:ascii="標楷體" w:eastAsia="標楷體" w:hAnsi="標楷體" w:hint="eastAsia"/>
          <w:sz w:val="28"/>
          <w:szCs w:val="24"/>
        </w:rPr>
        <w:t>（1）一年一訓</w:t>
      </w:r>
      <w:r w:rsidRPr="00D06597">
        <w:rPr>
          <w:rFonts w:ascii="標楷體" w:eastAsia="標楷體" w:hAnsi="標楷體" w:hint="eastAsia"/>
          <w:color w:val="FF0000"/>
          <w:sz w:val="28"/>
          <w:szCs w:val="28"/>
        </w:rPr>
        <w:t>（2）兩</w:t>
      </w:r>
      <w:r w:rsidRPr="00416FDA">
        <w:rPr>
          <w:rFonts w:ascii="標楷體" w:eastAsia="標楷體" w:hAnsi="標楷體" w:hint="eastAsia"/>
          <w:color w:val="FF0000"/>
          <w:sz w:val="28"/>
          <w:szCs w:val="28"/>
        </w:rPr>
        <w:t>年一訓</w:t>
      </w:r>
      <w:r w:rsidRPr="009D2A09">
        <w:rPr>
          <w:rFonts w:ascii="標楷體" w:eastAsia="標楷體" w:hAnsi="標楷體" w:hint="eastAsia"/>
          <w:sz w:val="28"/>
          <w:szCs w:val="24"/>
        </w:rPr>
        <w:t>（3）三年一訓</w:t>
      </w:r>
      <w:r w:rsidRPr="001E70B6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16FDA">
        <w:rPr>
          <w:rFonts w:ascii="標楷體" w:eastAsia="標楷體" w:hAnsi="標楷體" w:hint="eastAsia"/>
          <w:sz w:val="28"/>
          <w:szCs w:val="24"/>
        </w:rPr>
        <w:t>方式，施予 5 至 7 天教育召集訓練，置重點於專長複訓、射擊訓練、戰鬥教練、組合訓練及災害防救等課程，提升幹部指揮能力及士兵戰鬥技能。</w:t>
      </w:r>
    </w:p>
    <w:p w:rsidR="004D4DB8" w:rsidRDefault="004D4DB8" w:rsidP="004D4DB8">
      <w:pPr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b/>
          <w:color w:val="548DD4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E6533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4B4053">
        <w:rPr>
          <w:rFonts w:ascii="標楷體" w:eastAsia="標楷體" w:hAnsi="標楷體" w:cs="新細明體" w:hint="eastAsia"/>
          <w:sz w:val="28"/>
          <w:szCs w:val="28"/>
        </w:rPr>
        <w:t>依據106年《國防報告書》頁</w:t>
      </w:r>
      <w:r>
        <w:rPr>
          <w:rFonts w:ascii="標楷體" w:eastAsia="標楷體" w:hAnsi="標楷體" w:cs="新細明體" w:hint="eastAsia"/>
          <w:sz w:val="28"/>
          <w:szCs w:val="28"/>
        </w:rPr>
        <w:t>85</w:t>
      </w:r>
      <w:r w:rsidRPr="004B4053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第二篇國防整備第四章戰力發展第五節</w:t>
      </w:r>
      <w:r w:rsidRPr="00416FDA">
        <w:rPr>
          <w:rFonts w:ascii="標楷體" w:eastAsia="標楷體" w:hAnsi="標楷體" w:cs="新細明體" w:hint="eastAsia"/>
          <w:sz w:val="28"/>
          <w:szCs w:val="28"/>
        </w:rPr>
        <w:t>演習與訓練</w:t>
      </w:r>
      <w:r w:rsidRPr="009F4A2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08、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8"/>
        </w:rPr>
        <w:t>1</w:t>
      </w:r>
      <w:r w:rsidRPr="00D448BD">
        <w:rPr>
          <w:rFonts w:ascii="標楷體" w:eastAsia="標楷體" w:hAnsi="標楷體" w:hint="eastAsia"/>
          <w:b/>
          <w:color w:val="C0504D"/>
          <w:sz w:val="28"/>
          <w:szCs w:val="28"/>
        </w:rPr>
        <w:t>】</w:t>
      </w:r>
      <w:r w:rsidRPr="00E5226D">
        <w:rPr>
          <w:rFonts w:ascii="標楷體" w:eastAsia="標楷體" w:hAnsi="標楷體" w:hint="eastAsia"/>
          <w:color w:val="000000"/>
          <w:sz w:val="28"/>
          <w:szCs w:val="24"/>
        </w:rPr>
        <w:t>近年非傳統安全威脅以複合式災變與</w:t>
      </w:r>
      <w:r w:rsidRPr="00416FDA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416FDA">
        <w:rPr>
          <w:rFonts w:ascii="標楷體" w:eastAsia="標楷體" w:hAnsi="標楷體" w:hint="eastAsia"/>
          <w:sz w:val="28"/>
          <w:szCs w:val="24"/>
        </w:rPr>
        <w:t>」</w:t>
      </w:r>
      <w:r w:rsidRPr="00E5226D">
        <w:rPr>
          <w:rFonts w:ascii="標楷體" w:eastAsia="標楷體" w:hAnsi="標楷體" w:hint="eastAsia"/>
          <w:color w:val="FF0000"/>
          <w:sz w:val="28"/>
          <w:szCs w:val="28"/>
        </w:rPr>
        <w:t>（1）</w:t>
      </w:r>
      <w:r w:rsidRPr="00E5226D">
        <w:rPr>
          <w:rFonts w:ascii="標楷體" w:eastAsia="標楷體" w:hAnsi="標楷體" w:hint="eastAsia"/>
          <w:color w:val="FF0000"/>
          <w:sz w:val="28"/>
          <w:szCs w:val="24"/>
        </w:rPr>
        <w:t>網路攻擊</w:t>
      </w:r>
      <w:r w:rsidRPr="00D448BD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D448BD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輿論攻擊</w:t>
      </w:r>
      <w:r w:rsidRPr="00D448BD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D448BD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核武攻擊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</w:t>
      </w:r>
      <w:r w:rsidRPr="00E5226D">
        <w:rPr>
          <w:rFonts w:ascii="標楷體" w:eastAsia="標楷體" w:hAnsi="標楷體" w:hint="eastAsia"/>
          <w:color w:val="000000"/>
          <w:sz w:val="28"/>
          <w:szCs w:val="24"/>
        </w:rPr>
        <w:t>對我</w:t>
      </w:r>
      <w:r>
        <w:rPr>
          <w:rFonts w:ascii="標楷體" w:eastAsia="標楷體" w:hAnsi="標楷體" w:hint="eastAsia"/>
          <w:color w:val="000000"/>
          <w:sz w:val="28"/>
          <w:szCs w:val="24"/>
        </w:rPr>
        <w:t>國家</w:t>
      </w:r>
      <w:r w:rsidRPr="00E5226D">
        <w:rPr>
          <w:rFonts w:ascii="標楷體" w:eastAsia="標楷體" w:hAnsi="標楷體" w:hint="eastAsia"/>
          <w:color w:val="000000"/>
          <w:sz w:val="28"/>
          <w:szCs w:val="24"/>
        </w:rPr>
        <w:t>安全影響較大，恐怖主義蔓延亦為不可忽視之議題。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</w:p>
    <w:p w:rsidR="004D4DB8" w:rsidRPr="00DA260F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</w:t>
      </w:r>
      <w:r w:rsidRPr="008949BD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E5226D">
        <w:rPr>
          <w:rFonts w:ascii="標楷體" w:eastAsia="標楷體" w:hAnsi="標楷體" w:hint="eastAsia"/>
          <w:sz w:val="28"/>
          <w:szCs w:val="28"/>
        </w:rPr>
        <w:t>依據106年《國防報告書》頁21</w:t>
      </w:r>
      <w:r>
        <w:rPr>
          <w:rFonts w:ascii="標楷體" w:eastAsia="標楷體" w:hAnsi="標楷體" w:hint="eastAsia"/>
          <w:sz w:val="28"/>
          <w:szCs w:val="28"/>
        </w:rPr>
        <w:t>，第一篇戰略環境第一章安全情勢第一節亞太安全情勢變遷。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09、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【2】</w:t>
      </w:r>
      <w:r w:rsidRPr="00277FD9">
        <w:rPr>
          <w:rFonts w:ascii="標楷體" w:eastAsia="標楷體" w:hAnsi="標楷體" w:hint="eastAsia"/>
          <w:sz w:val="28"/>
          <w:szCs w:val="28"/>
        </w:rPr>
        <w:t>國防部承行政院之命，</w:t>
      </w:r>
      <w:r>
        <w:rPr>
          <w:rFonts w:ascii="標楷體" w:eastAsia="標楷體" w:hAnsi="標楷體" w:hint="eastAsia"/>
          <w:sz w:val="28"/>
          <w:szCs w:val="28"/>
        </w:rPr>
        <w:t>綜理行政院動員會報秘書工作，並得指定所屬機關(單位)設全民戰力綜合協調組織，</w:t>
      </w:r>
      <w:r w:rsidRPr="00277FD9">
        <w:rPr>
          <w:rFonts w:ascii="標楷體" w:eastAsia="標楷體" w:hAnsi="標楷體" w:hint="eastAsia"/>
          <w:sz w:val="28"/>
          <w:szCs w:val="28"/>
        </w:rPr>
        <w:t>整合作戰地區總力，建立全民防衛支援作戰力量，並協助地方處理災害救援事宜。</w:t>
      </w:r>
      <w:r>
        <w:rPr>
          <w:rFonts w:ascii="標楷體" w:eastAsia="標楷體" w:hAnsi="標楷體" w:hint="eastAsia"/>
          <w:sz w:val="28"/>
          <w:szCs w:val="28"/>
        </w:rPr>
        <w:t>此規定係</w:t>
      </w:r>
      <w:r w:rsidRPr="00D448BD"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</w:t>
      </w:r>
      <w:r w:rsidRPr="00D448BD">
        <w:rPr>
          <w:rFonts w:ascii="標楷體" w:eastAsia="標楷體" w:hAnsi="標楷體" w:hint="eastAsia"/>
          <w:sz w:val="28"/>
          <w:szCs w:val="28"/>
        </w:rPr>
        <w:t>（1）</w:t>
      </w:r>
      <w:r w:rsidRPr="00D448BD">
        <w:rPr>
          <w:rFonts w:ascii="標楷體" w:eastAsia="標楷體" w:hAnsi="標楷體"/>
          <w:sz w:val="28"/>
          <w:szCs w:val="28"/>
        </w:rPr>
        <w:t>全民國防教育法</w:t>
      </w:r>
      <w:r w:rsidRPr="00D448BD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D448BD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D448BD">
        <w:rPr>
          <w:rFonts w:ascii="標楷體" w:eastAsia="標楷體" w:hAnsi="標楷體"/>
          <w:color w:val="FF0000"/>
          <w:sz w:val="28"/>
          <w:szCs w:val="28"/>
        </w:rPr>
        <w:t>全民防衛動員準備法</w:t>
      </w:r>
      <w:r w:rsidRPr="00D448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D2A09">
        <w:rPr>
          <w:rFonts w:ascii="標楷體" w:eastAsia="標楷體" w:hAnsi="標楷體" w:hint="eastAsia"/>
          <w:sz w:val="28"/>
          <w:szCs w:val="24"/>
        </w:rPr>
        <w:t>）陸海空軍懲罰</w:t>
      </w:r>
      <w:r w:rsidRPr="009D2A09">
        <w:rPr>
          <w:rFonts w:ascii="標楷體" w:eastAsia="標楷體" w:hAnsi="標楷體"/>
          <w:sz w:val="28"/>
          <w:szCs w:val="24"/>
        </w:rPr>
        <w:t>法</w:t>
      </w:r>
      <w:r w:rsidRPr="009D2A09">
        <w:rPr>
          <w:rFonts w:ascii="標楷體" w:eastAsia="標楷體" w:hAnsi="標楷體" w:hint="eastAsia"/>
          <w:sz w:val="28"/>
          <w:szCs w:val="24"/>
        </w:rPr>
        <w:t xml:space="preserve"> 之法</w:t>
      </w:r>
      <w:r>
        <w:rPr>
          <w:rFonts w:ascii="標楷體" w:eastAsia="標楷體" w:hAnsi="標楷體" w:hint="eastAsia"/>
          <w:sz w:val="28"/>
          <w:szCs w:val="28"/>
        </w:rPr>
        <w:t xml:space="preserve">條執行。 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b/>
          <w:color w:val="548DD4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448BD">
        <w:rPr>
          <w:rFonts w:ascii="標楷體" w:eastAsia="標楷體" w:hAnsi="標楷體" w:hint="eastAsia"/>
          <w:b/>
          <w:color w:val="548DD4"/>
          <w:sz w:val="28"/>
          <w:szCs w:val="28"/>
        </w:rPr>
        <w:t>提示：</w:t>
      </w:r>
      <w:r w:rsidRPr="005D2DE5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</w:t>
      </w:r>
      <w:r w:rsidRPr="005D2DE5">
        <w:rPr>
          <w:rFonts w:ascii="標楷體" w:eastAsia="標楷體" w:hAnsi="標楷體"/>
          <w:sz w:val="28"/>
          <w:szCs w:val="28"/>
        </w:rPr>
        <w:t>《全民防衛動員準備法》</w:t>
      </w:r>
      <w:r>
        <w:rPr>
          <w:rFonts w:ascii="標楷體" w:eastAsia="標楷體" w:hAnsi="標楷體" w:hint="eastAsia"/>
          <w:sz w:val="28"/>
          <w:szCs w:val="28"/>
        </w:rPr>
        <w:t>第8條第2項。</w:t>
      </w:r>
    </w:p>
    <w:p w:rsidR="004D4DB8" w:rsidRDefault="004D4DB8" w:rsidP="004D4DB8">
      <w:pPr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10、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3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國防部執行年度漢光演習，按「先練指揮、再練實兵」流程，以三軍聯合作戰型態，分</w:t>
      </w:r>
      <w:r w:rsidRPr="009D2A09">
        <w:rPr>
          <w:rFonts w:ascii="標楷體" w:eastAsia="標楷體" w:hAnsi="標楷體" w:hint="eastAsia"/>
          <w:sz w:val="28"/>
          <w:szCs w:val="24"/>
        </w:rPr>
        <w:t>別實施「電腦輔助指揮所演習」及「        」。（1）逃生演練（2）防災演</w:t>
      </w:r>
      <w:r>
        <w:rPr>
          <w:rFonts w:ascii="標楷體" w:eastAsia="標楷體" w:hAnsi="標楷體" w:hint="eastAsia"/>
          <w:color w:val="000000"/>
          <w:sz w:val="28"/>
          <w:szCs w:val="24"/>
        </w:rPr>
        <w:t>練</w:t>
      </w:r>
      <w:r w:rsidRPr="0015112F">
        <w:rPr>
          <w:rFonts w:ascii="標楷體" w:eastAsia="標楷體" w:hAnsi="標楷體" w:hint="eastAsia"/>
          <w:color w:val="FF0000"/>
          <w:sz w:val="28"/>
          <w:szCs w:val="24"/>
        </w:rPr>
        <w:t>（3）</w:t>
      </w:r>
      <w:r w:rsidRPr="00C91503">
        <w:rPr>
          <w:rFonts w:ascii="標楷體" w:eastAsia="標楷體" w:hAnsi="標楷體" w:hint="eastAsia"/>
          <w:color w:val="FF0000"/>
          <w:sz w:val="28"/>
          <w:szCs w:val="24"/>
        </w:rPr>
        <w:t>實兵演練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。                                                         </w:t>
      </w:r>
    </w:p>
    <w:p w:rsidR="004D4DB8" w:rsidRDefault="004D4DB8" w:rsidP="004D4DB8">
      <w:pPr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>
        <w:rPr>
          <w:rFonts w:ascii="標楷體" w:eastAsia="標楷體" w:hAnsi="標楷體" w:hint="eastAsia"/>
          <w:sz w:val="28"/>
          <w:szCs w:val="24"/>
        </w:rPr>
        <w:t>依據中華民國106年《國防報告書》頁82，第二篇國防整備第四章戰力發展第五節演習與訓練。</w:t>
      </w:r>
    </w:p>
    <w:p w:rsidR="004D4DB8" w:rsidRPr="00826821" w:rsidRDefault="004D4DB8" w:rsidP="004D4DB8">
      <w:pPr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color w:val="4A442A"/>
          <w:sz w:val="40"/>
          <w:szCs w:val="40"/>
        </w:rPr>
      </w:pP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>(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11</w:t>
      </w: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>-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20</w:t>
      </w:r>
      <w:r w:rsidRPr="00826821">
        <w:rPr>
          <w:rFonts w:ascii="標楷體" w:eastAsia="標楷體" w:hAnsi="標楷體" w:hint="eastAsia"/>
          <w:b/>
          <w:color w:val="FF0000"/>
          <w:sz w:val="40"/>
          <w:szCs w:val="40"/>
        </w:rPr>
        <w:t>題)易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下列那一張直升機圖片，為</w:t>
      </w:r>
      <w:r w:rsidRPr="0009632C">
        <w:rPr>
          <w:rFonts w:ascii="標楷體" w:eastAsia="標楷體" w:hAnsi="標楷體" w:hint="eastAsia"/>
          <w:color w:val="000000"/>
          <w:sz w:val="28"/>
          <w:szCs w:val="24"/>
        </w:rPr>
        <w:t>AH-64E阿帕契攻擊直升機</w:t>
      </w:r>
      <w:r>
        <w:rPr>
          <w:rFonts w:ascii="標楷體" w:eastAsia="標楷體" w:hAnsi="標楷體" w:hint="eastAsia"/>
          <w:color w:val="000000"/>
          <w:sz w:val="28"/>
          <w:szCs w:val="24"/>
        </w:rPr>
        <w:t>；該機於107年7月17日由總統蔡英文女士主持，</w:t>
      </w:r>
      <w:r w:rsidRPr="00AF6C15">
        <w:rPr>
          <w:rFonts w:ascii="標楷體" w:eastAsia="標楷體" w:hAnsi="標楷體" w:hint="eastAsia"/>
          <w:color w:val="000000"/>
          <w:sz w:val="28"/>
          <w:szCs w:val="24"/>
        </w:rPr>
        <w:t>陸軍航空第601旅AH-64E</w:t>
      </w:r>
      <w:r>
        <w:rPr>
          <w:rFonts w:ascii="標楷體" w:eastAsia="標楷體" w:hAnsi="標楷體" w:hint="eastAsia"/>
          <w:color w:val="000000"/>
          <w:sz w:val="28"/>
          <w:szCs w:val="24"/>
        </w:rPr>
        <w:t>攻擊</w:t>
      </w:r>
      <w:r w:rsidRPr="00AF6C15">
        <w:rPr>
          <w:rFonts w:ascii="標楷體" w:eastAsia="標楷體" w:hAnsi="標楷體" w:hint="eastAsia"/>
          <w:color w:val="000000"/>
          <w:sz w:val="28"/>
          <w:szCs w:val="24"/>
        </w:rPr>
        <w:t>直升機</w:t>
      </w:r>
      <w:r>
        <w:rPr>
          <w:rFonts w:ascii="標楷體" w:eastAsia="標楷體" w:hAnsi="標楷體" w:hint="eastAsia"/>
          <w:color w:val="000000"/>
          <w:sz w:val="28"/>
          <w:szCs w:val="24"/>
        </w:rPr>
        <w:t>「</w:t>
      </w:r>
      <w:r w:rsidRPr="00AF6C15">
        <w:rPr>
          <w:rFonts w:ascii="標楷體" w:eastAsia="標楷體" w:hAnsi="標楷體" w:hint="eastAsia"/>
          <w:color w:val="000000"/>
          <w:sz w:val="28"/>
          <w:szCs w:val="24"/>
        </w:rPr>
        <w:t>全作戰能力</w:t>
      </w:r>
      <w:r>
        <w:rPr>
          <w:rFonts w:ascii="標楷體" w:eastAsia="標楷體" w:hAnsi="標楷體" w:hint="eastAsia"/>
          <w:color w:val="000000"/>
          <w:sz w:val="28"/>
          <w:szCs w:val="24"/>
        </w:rPr>
        <w:t>」</w:t>
      </w:r>
      <w:r w:rsidRPr="00AF6C15">
        <w:rPr>
          <w:rFonts w:ascii="標楷體" w:eastAsia="標楷體" w:hAnsi="標楷體" w:hint="eastAsia"/>
          <w:color w:val="000000"/>
          <w:sz w:val="28"/>
          <w:szCs w:val="24"/>
        </w:rPr>
        <w:t>成軍典禮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。                                                          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1B7AF6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 w:hint="eastAsia"/>
          <w:sz w:val="28"/>
          <w:szCs w:val="24"/>
        </w:rPr>
        <w:t>7</w:t>
      </w:r>
      <w:r w:rsidRPr="001B7AF6"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 w:hint="eastAsia"/>
          <w:sz w:val="28"/>
          <w:szCs w:val="24"/>
        </w:rPr>
        <w:t>7</w:t>
      </w:r>
      <w:r w:rsidRPr="001B7AF6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17日</w:t>
      </w:r>
      <w:r w:rsidRPr="001B7AF6">
        <w:rPr>
          <w:rFonts w:ascii="標楷體" w:eastAsia="標楷體" w:hAnsi="標楷體" w:hint="eastAsia"/>
          <w:sz w:val="28"/>
          <w:szCs w:val="24"/>
        </w:rPr>
        <w:t>成軍的</w:t>
      </w:r>
      <w:r w:rsidRPr="006826A2">
        <w:rPr>
          <w:rFonts w:ascii="標楷體" w:eastAsia="標楷體" w:hAnsi="標楷體" w:hint="eastAsia"/>
          <w:sz w:val="28"/>
          <w:szCs w:val="24"/>
        </w:rPr>
        <w:t>陸軍航空第601旅AH-64E直升機「全作戰能力」</w:t>
      </w:r>
      <w:r>
        <w:rPr>
          <w:rFonts w:ascii="標楷體" w:eastAsia="標楷體" w:hAnsi="標楷體" w:hint="eastAsia"/>
          <w:sz w:val="28"/>
          <w:szCs w:val="24"/>
        </w:rPr>
        <w:t>，係由</w:t>
      </w:r>
      <w:r w:rsidRPr="00790F21">
        <w:rPr>
          <w:rFonts w:ascii="標楷體" w:eastAsia="標楷體" w:hAnsi="標楷體" w:hint="eastAsia"/>
          <w:color w:val="000000"/>
          <w:sz w:val="28"/>
          <w:szCs w:val="24"/>
        </w:rPr>
        <w:t>AH-64E</w:t>
      </w:r>
      <w:r>
        <w:rPr>
          <w:rFonts w:ascii="標楷體" w:eastAsia="標楷體" w:hAnsi="標楷體" w:hint="eastAsia"/>
          <w:color w:val="000000"/>
          <w:sz w:val="28"/>
          <w:szCs w:val="24"/>
        </w:rPr>
        <w:t>阿帕契攻擊直升機編成，是世界最先進機型，具有</w:t>
      </w:r>
      <w:r w:rsidRPr="00790F21">
        <w:rPr>
          <w:rFonts w:ascii="標楷體" w:eastAsia="標楷體" w:hAnsi="標楷體" w:hint="eastAsia"/>
          <w:color w:val="000000"/>
          <w:sz w:val="28"/>
          <w:szCs w:val="24"/>
        </w:rPr>
        <w:t>「坦克殺手」的美譽</w:t>
      </w:r>
      <w:r>
        <w:rPr>
          <w:rFonts w:ascii="標楷體" w:eastAsia="標楷體" w:hAnsi="標楷體" w:hint="eastAsia"/>
          <w:color w:val="000000"/>
          <w:sz w:val="28"/>
          <w:szCs w:val="24"/>
        </w:rPr>
        <w:t>，其高效能戰力</w:t>
      </w:r>
      <w:r w:rsidRPr="00790F21">
        <w:rPr>
          <w:rFonts w:ascii="標楷體" w:eastAsia="標楷體" w:hAnsi="標楷體" w:hint="eastAsia"/>
          <w:color w:val="000000"/>
          <w:sz w:val="28"/>
          <w:szCs w:val="24"/>
        </w:rPr>
        <w:t>為</w:t>
      </w:r>
      <w:r>
        <w:rPr>
          <w:rFonts w:ascii="標楷體" w:eastAsia="標楷體" w:hAnsi="標楷體" w:hint="eastAsia"/>
          <w:color w:val="000000"/>
          <w:sz w:val="28"/>
          <w:szCs w:val="24"/>
        </w:rPr>
        <w:t>我國</w:t>
      </w:r>
      <w:r w:rsidRPr="00790F21">
        <w:rPr>
          <w:rFonts w:ascii="標楷體" w:eastAsia="標楷體" w:hAnsi="標楷體" w:hint="eastAsia"/>
          <w:color w:val="000000"/>
          <w:sz w:val="28"/>
          <w:szCs w:val="24"/>
        </w:rPr>
        <w:t>防衛作戰的主導者之一。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圖片出處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</w:t>
      </w:r>
      <w:r w:rsidRPr="00C8648B">
        <w:rPr>
          <w:rFonts w:ascii="標楷體" w:eastAsia="標楷體" w:hAnsi="標楷體"/>
          <w:color w:val="000000"/>
          <w:sz w:val="28"/>
          <w:szCs w:val="24"/>
        </w:rPr>
        <w:t>https://www.ydn.com.tw/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ind w:left="960" w:hangingChars="400" w:hanging="960"/>
        <w:rPr>
          <w:rFonts w:ascii="標楷體" w:eastAsia="標楷體" w:hAnsi="標楷體"/>
          <w:color w:val="FF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393700</wp:posOffset>
            </wp:positionV>
            <wp:extent cx="2635250" cy="1739900"/>
            <wp:effectExtent l="0" t="0" r="0" b="0"/>
            <wp:wrapNone/>
            <wp:docPr id="6" name="圖片 6" descr="CH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CH-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130175</wp:posOffset>
            </wp:positionH>
            <wp:positionV relativeFrom="line">
              <wp:posOffset>393700</wp:posOffset>
            </wp:positionV>
            <wp:extent cx="2636520" cy="1743710"/>
            <wp:effectExtent l="0" t="0" r="0" b="8890"/>
            <wp:wrapNone/>
            <wp:docPr id="5" name="圖片 5" descr="C:\Users\teaa104013\Desktop\201807180005215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teaa104013\Desktop\2018071800052150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2F2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 w:rsidRPr="0062607C">
        <w:rPr>
          <w:rFonts w:ascii="標楷體" w:eastAsia="標楷體" w:hAnsi="標楷體" w:hint="eastAsia"/>
          <w:color w:val="FF0000"/>
          <w:sz w:val="28"/>
          <w:szCs w:val="24"/>
        </w:rPr>
        <w:t>AH-64E阿帕契攻擊直升機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</w:t>
      </w:r>
      <w:r w:rsidRPr="00F5054B">
        <w:rPr>
          <w:rFonts w:ascii="標楷體" w:eastAsia="標楷體" w:hAnsi="標楷體" w:hint="eastAsia"/>
          <w:sz w:val="28"/>
          <w:szCs w:val="24"/>
        </w:rPr>
        <w:t>（2）C</w:t>
      </w:r>
      <w:r>
        <w:rPr>
          <w:rFonts w:ascii="標楷體" w:eastAsia="標楷體" w:hAnsi="標楷體" w:hint="eastAsia"/>
          <w:color w:val="000000"/>
          <w:sz w:val="28"/>
          <w:szCs w:val="24"/>
        </w:rPr>
        <w:t>H-47SD運輸直升機</w:t>
      </w:r>
    </w:p>
    <w:p w:rsidR="004D4DB8" w:rsidRPr="00BE73E3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120" w:hangingChars="400" w:hanging="1120"/>
        <w:rPr>
          <w:rFonts w:ascii="標楷體" w:eastAsia="標楷體" w:hAnsi="標楷體"/>
          <w:color w:val="FF0000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ind w:left="1120" w:hangingChars="400" w:hanging="1120"/>
        <w:rPr>
          <w:rFonts w:ascii="標楷體" w:eastAsia="標楷體" w:hAnsi="標楷體"/>
          <w:color w:val="FF0000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ind w:left="1120" w:hangingChars="400" w:hanging="1120"/>
        <w:rPr>
          <w:rFonts w:ascii="標楷體" w:eastAsia="標楷體" w:hAnsi="標楷體"/>
          <w:color w:val="FF0000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FF0000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hint="eastAsia"/>
          <w:color w:val="000000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 w:rsidRPr="008B749E">
        <w:rPr>
          <w:rFonts w:ascii="標楷體" w:eastAsia="標楷體" w:hAnsi="標楷體" w:hint="eastAsia"/>
          <w:color w:val="000000"/>
          <w:sz w:val="28"/>
          <w:szCs w:val="24"/>
        </w:rPr>
        <w:t>（3）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OH</w:t>
      </w:r>
      <w:r>
        <w:rPr>
          <w:rFonts w:ascii="標楷體" w:eastAsia="標楷體" w:hAnsi="標楷體"/>
          <w:color w:val="000000"/>
          <w:sz w:val="28"/>
          <w:szCs w:val="24"/>
        </w:rPr>
        <w:t>-</w:t>
      </w:r>
      <w:r>
        <w:rPr>
          <w:rFonts w:ascii="標楷體" w:eastAsia="標楷體" w:hAnsi="標楷體" w:hint="eastAsia"/>
          <w:color w:val="000000"/>
          <w:sz w:val="28"/>
          <w:szCs w:val="24"/>
        </w:rPr>
        <w:t>58D</w:t>
      </w:r>
      <w:r w:rsidRPr="0062607C">
        <w:rPr>
          <w:rFonts w:ascii="標楷體" w:eastAsia="標楷體" w:hAnsi="標楷體"/>
          <w:color w:val="00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4"/>
        </w:rPr>
        <w:t>直升機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125095</wp:posOffset>
            </wp:positionV>
            <wp:extent cx="2635250" cy="1885950"/>
            <wp:effectExtent l="0" t="0" r="0" b="0"/>
            <wp:wrapNone/>
            <wp:docPr id="4" name="圖片 4" descr="OH-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OH-58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4"/>
        </w:rPr>
      </w:pPr>
    </w:p>
    <w:p w:rsidR="004D4DB8" w:rsidRDefault="004D4DB8" w:rsidP="004D4DB8">
      <w:pPr>
        <w:snapToGrid w:val="0"/>
        <w:spacing w:beforeLines="50" w:before="180" w:afterLines="50" w:after="180" w:line="40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12、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3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國軍107年全民國防海報甄選對象及分組，區分國小組、國中組、高中（職）組暨大專院校組及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女生組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（2）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男生組</w:t>
      </w:r>
      <w:r w:rsidRPr="004969E2">
        <w:rPr>
          <w:rFonts w:ascii="標楷體" w:eastAsia="標楷體" w:hAnsi="標楷體" w:hint="eastAsia"/>
          <w:color w:val="FF0000"/>
          <w:sz w:val="28"/>
          <w:szCs w:val="24"/>
        </w:rPr>
        <w:t>（3）社會組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等四組，自107年7月16日起受理報名，107年10月1日截止報名。                                                         </w:t>
      </w:r>
    </w:p>
    <w:p w:rsidR="004D4DB8" w:rsidRDefault="004D4DB8" w:rsidP="004D4DB8">
      <w:pPr>
        <w:snapToGrid w:val="0"/>
        <w:spacing w:beforeLines="50" w:before="180" w:afterLines="50" w:after="180" w:line="40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A21409">
        <w:rPr>
          <w:rFonts w:ascii="標楷體" w:eastAsia="標楷體" w:hAnsi="標楷體" w:hint="eastAsia"/>
          <w:sz w:val="28"/>
          <w:szCs w:val="24"/>
        </w:rPr>
        <w:t>依據國防部全民國防教育網</w:t>
      </w:r>
      <w:r w:rsidRPr="00AF6C15">
        <w:rPr>
          <w:rFonts w:ascii="標楷體" w:eastAsia="標楷體" w:hAnsi="標楷體"/>
          <w:sz w:val="28"/>
          <w:szCs w:val="24"/>
        </w:rPr>
        <w:t>http://aode.mnd.gov.tw/Unit/Content/960?unitId=256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13、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243177">
        <w:rPr>
          <w:rFonts w:ascii="標楷體" w:eastAsia="標楷體" w:hAnsi="標楷體" w:hint="eastAsia"/>
          <w:sz w:val="28"/>
          <w:szCs w:val="24"/>
        </w:rPr>
        <w:t>因應</w:t>
      </w:r>
      <w:r>
        <w:rPr>
          <w:rFonts w:ascii="標楷體" w:eastAsia="標楷體" w:hAnsi="標楷體" w:hint="eastAsia"/>
          <w:sz w:val="28"/>
          <w:szCs w:val="24"/>
        </w:rPr>
        <w:t>戰略環境挑戰及國防政策訂立需要，國防部於107年3月成立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「     」</w:t>
      </w:r>
      <w:r w:rsidRPr="00363D5D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 w:rsidRPr="00243177">
        <w:rPr>
          <w:rFonts w:ascii="標楷體" w:eastAsia="標楷體" w:hAnsi="標楷體" w:hint="eastAsia"/>
          <w:color w:val="FF0000"/>
          <w:sz w:val="28"/>
          <w:szCs w:val="24"/>
        </w:rPr>
        <w:t>財團法人國家安全研究院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（2</w:t>
      </w:r>
      <w:r w:rsidRPr="009D2A09">
        <w:rPr>
          <w:rFonts w:ascii="標楷體" w:eastAsia="標楷體" w:hAnsi="標楷體" w:hint="eastAsia"/>
          <w:sz w:val="28"/>
          <w:szCs w:val="24"/>
        </w:rPr>
        <w:t>）國家中山科學研究院中央研究院（3）中央研究院    ，</w:t>
      </w:r>
      <w:r>
        <w:rPr>
          <w:rFonts w:ascii="標楷體" w:eastAsia="標楷體" w:hAnsi="標楷體" w:hint="eastAsia"/>
          <w:sz w:val="28"/>
          <w:szCs w:val="24"/>
        </w:rPr>
        <w:t>參考美、英等先進國家國防智庫發展經驗及廣專家學者意見，執行國防政策與安全戰略研究。</w:t>
      </w:r>
    </w:p>
    <w:p w:rsidR="004D4DB8" w:rsidRPr="00243177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>
        <w:rPr>
          <w:rFonts w:ascii="標楷體" w:eastAsia="標楷體" w:hAnsi="標楷體" w:hint="eastAsia"/>
          <w:sz w:val="28"/>
          <w:szCs w:val="24"/>
        </w:rPr>
        <w:t>依據中華民國106年《國防報告書》頁133，第四篇國防治理第八章夥伴關係第二節智庫交流。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14、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DC6A25">
        <w:rPr>
          <w:rFonts w:ascii="標楷體" w:eastAsia="標楷體" w:hAnsi="標楷體" w:hint="eastAsia"/>
          <w:sz w:val="28"/>
          <w:szCs w:val="24"/>
        </w:rPr>
        <w:t>（1）</w:t>
      </w:r>
      <w:r w:rsidRPr="006C2799">
        <w:rPr>
          <w:rFonts w:ascii="標楷體" w:eastAsia="標楷體" w:hAnsi="標楷體" w:hint="eastAsia"/>
          <w:color w:val="FF0000"/>
          <w:sz w:val="28"/>
          <w:szCs w:val="24"/>
        </w:rPr>
        <w:t>國防產業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（2）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國軍產業</w:t>
      </w:r>
      <w:r w:rsidRPr="006C2799">
        <w:rPr>
          <w:rFonts w:ascii="標楷體" w:eastAsia="標楷體" w:hAnsi="標楷體" w:hint="eastAsia"/>
          <w:sz w:val="28"/>
          <w:szCs w:val="24"/>
        </w:rPr>
        <w:t>（3）軍人產業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「     」</w:t>
      </w:r>
      <w:r w:rsidRPr="00DC6A25">
        <w:rPr>
          <w:rFonts w:ascii="標楷體" w:eastAsia="標楷體" w:hAnsi="標楷體" w:hint="eastAsia"/>
          <w:color w:val="000000"/>
          <w:sz w:val="28"/>
          <w:szCs w:val="24"/>
        </w:rPr>
        <w:t>是支持國防自主的重要力量，為落實國防產</w:t>
      </w:r>
      <w:r w:rsidRPr="00DC6A25">
        <w:rPr>
          <w:rFonts w:ascii="標楷體" w:eastAsia="標楷體" w:hAnsi="標楷體" w:hint="eastAsia"/>
          <w:color w:val="000000"/>
          <w:sz w:val="28"/>
          <w:szCs w:val="24"/>
        </w:rPr>
        <w:lastRenderedPageBreak/>
        <w:t>業發展，</w:t>
      </w:r>
      <w:r>
        <w:rPr>
          <w:rFonts w:ascii="標楷體" w:eastAsia="標楷體" w:hAnsi="標楷體" w:hint="eastAsia"/>
          <w:color w:val="000000"/>
          <w:sz w:val="28"/>
          <w:szCs w:val="24"/>
        </w:rPr>
        <w:t>國防部將</w:t>
      </w:r>
      <w:r w:rsidRPr="00DC6A25">
        <w:rPr>
          <w:rFonts w:ascii="標楷體" w:eastAsia="標楷體" w:hAnsi="標楷體" w:hint="eastAsia"/>
          <w:color w:val="000000"/>
          <w:sz w:val="28"/>
          <w:szCs w:val="24"/>
        </w:rPr>
        <w:t>持續推動國防科技研發成果技轉民間，引領國內產業升級，建立完整國防產業供應鏈。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>
        <w:rPr>
          <w:rFonts w:ascii="標楷體" w:eastAsia="標楷體" w:hAnsi="標楷體" w:hint="eastAsia"/>
          <w:sz w:val="28"/>
          <w:szCs w:val="24"/>
        </w:rPr>
        <w:t>依據中華民國106年《國防報告書》頁102，第三篇國防自主第六章國防民生第一節國防產業。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260" w:hangingChars="450" w:hanging="126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15、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2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下列那一張戰機圖片，是我國近期向美軍採購的現役反潛機，並於</w:t>
      </w:r>
      <w:r w:rsidRPr="0044028B">
        <w:rPr>
          <w:rFonts w:ascii="標楷體" w:eastAsia="標楷體" w:hAnsi="標楷體" w:hint="eastAsia"/>
          <w:color w:val="000000"/>
          <w:sz w:val="28"/>
          <w:szCs w:val="24"/>
        </w:rPr>
        <w:t>106年</w:t>
      </w:r>
      <w:r>
        <w:rPr>
          <w:rFonts w:ascii="標楷體" w:eastAsia="標楷體" w:hAnsi="標楷體" w:hint="eastAsia"/>
          <w:color w:val="000000"/>
          <w:sz w:val="28"/>
          <w:szCs w:val="24"/>
        </w:rPr>
        <w:t>12</w:t>
      </w:r>
      <w:r w:rsidRPr="0044028B">
        <w:rPr>
          <w:rFonts w:ascii="標楷體" w:eastAsia="標楷體" w:hAnsi="標楷體" w:hint="eastAsia"/>
          <w:color w:val="000000"/>
          <w:sz w:val="28"/>
          <w:szCs w:val="24"/>
        </w:rPr>
        <w:t>月</w:t>
      </w:r>
      <w:r>
        <w:rPr>
          <w:rFonts w:ascii="標楷體" w:eastAsia="標楷體" w:hAnsi="標楷體" w:hint="eastAsia"/>
          <w:color w:val="000000"/>
          <w:sz w:val="28"/>
          <w:szCs w:val="24"/>
        </w:rPr>
        <w:t>由總統蔡英文女士主持</w:t>
      </w:r>
      <w:r w:rsidRPr="008036CD">
        <w:rPr>
          <w:rFonts w:ascii="標楷體" w:eastAsia="標楷體" w:hAnsi="標楷體" w:hint="eastAsia"/>
          <w:color w:val="000000"/>
          <w:sz w:val="28"/>
          <w:szCs w:val="24"/>
        </w:rPr>
        <w:t>P-3C</w:t>
      </w:r>
      <w:r>
        <w:rPr>
          <w:rFonts w:ascii="標楷體" w:eastAsia="標楷體" w:hAnsi="標楷體" w:hint="eastAsia"/>
          <w:color w:val="000000"/>
          <w:sz w:val="28"/>
          <w:szCs w:val="24"/>
        </w:rPr>
        <w:t>型</w:t>
      </w:r>
      <w:r w:rsidRPr="008036CD">
        <w:rPr>
          <w:rFonts w:ascii="標楷體" w:eastAsia="標楷體" w:hAnsi="標楷體" w:hint="eastAsia"/>
          <w:color w:val="000000"/>
          <w:sz w:val="28"/>
          <w:szCs w:val="24"/>
        </w:rPr>
        <w:t>反潛機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成軍典禮。  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260" w:hangingChars="450" w:hanging="12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8036CD">
        <w:rPr>
          <w:rFonts w:ascii="標楷體" w:eastAsia="標楷體" w:hAnsi="標楷體" w:hint="eastAsia"/>
          <w:sz w:val="28"/>
          <w:szCs w:val="24"/>
        </w:rPr>
        <w:t>依據中華民國106年《國防報告書》頁</w:t>
      </w:r>
      <w:r>
        <w:rPr>
          <w:rFonts w:ascii="標楷體" w:eastAsia="標楷體" w:hAnsi="標楷體" w:hint="eastAsia"/>
          <w:sz w:val="28"/>
          <w:szCs w:val="24"/>
        </w:rPr>
        <w:t>54、67</w:t>
      </w:r>
      <w:r w:rsidRPr="008036CD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第二篇國防整備第三章國軍使命第二節打造堅強國防。國</w:t>
      </w:r>
      <w:r w:rsidRPr="004A6B0F">
        <w:rPr>
          <w:rFonts w:ascii="標楷體" w:eastAsia="標楷體" w:hAnsi="標楷體" w:hint="eastAsia"/>
          <w:sz w:val="28"/>
          <w:szCs w:val="24"/>
        </w:rPr>
        <w:t>軍向美</w:t>
      </w:r>
      <w:r>
        <w:rPr>
          <w:rFonts w:ascii="標楷體" w:eastAsia="標楷體" w:hAnsi="標楷體" w:hint="eastAsia"/>
          <w:sz w:val="28"/>
          <w:szCs w:val="24"/>
        </w:rPr>
        <w:t>國</w:t>
      </w:r>
      <w:r w:rsidRPr="004A6B0F">
        <w:rPr>
          <w:rFonts w:ascii="標楷體" w:eastAsia="標楷體" w:hAnsi="標楷體" w:hint="eastAsia"/>
          <w:sz w:val="28"/>
          <w:szCs w:val="24"/>
        </w:rPr>
        <w:t>購買的P-3C</w:t>
      </w:r>
      <w:r>
        <w:rPr>
          <w:rFonts w:ascii="標楷體" w:eastAsia="標楷體" w:hAnsi="標楷體" w:hint="eastAsia"/>
          <w:sz w:val="28"/>
          <w:szCs w:val="24"/>
        </w:rPr>
        <w:t>型反潛機是擔任偵潛、海上巡邏及反潛作戰任務，</w:t>
      </w:r>
      <w:r w:rsidRPr="00323847">
        <w:rPr>
          <w:rFonts w:ascii="標楷體" w:eastAsia="標楷體" w:hAnsi="標楷體" w:hint="eastAsia"/>
          <w:sz w:val="28"/>
          <w:szCs w:val="24"/>
        </w:rPr>
        <w:t>可搭載AGM-84 型魚叉飛彈、AGM-65 型小牛飛彈、MK-46 型魚雷及深水炸彈等各式武器，有效執行作戰。</w:t>
      </w:r>
    </w:p>
    <w:p w:rsidR="004D4DB8" w:rsidRPr="00D15650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260" w:hangingChars="450" w:hanging="1260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圖片出處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</w:t>
      </w:r>
      <w:hyperlink r:id="rId7" w:history="1">
        <w:r w:rsidRPr="003A163C">
          <w:rPr>
            <w:rStyle w:val="a3"/>
            <w:rFonts w:ascii="標楷體" w:eastAsia="標楷體" w:hAnsi="標楷體"/>
            <w:sz w:val="28"/>
            <w:szCs w:val="24"/>
          </w:rPr>
          <w:t>https://www.ydn.com.tw/</w:t>
        </w:r>
      </w:hyperlink>
      <w:r>
        <w:rPr>
          <w:rFonts w:ascii="標楷體" w:eastAsia="標楷體" w:hAnsi="標楷體" w:hint="eastAsia"/>
          <w:color w:val="000000"/>
          <w:sz w:val="28"/>
          <w:szCs w:val="24"/>
        </w:rPr>
        <w:t>及</w:t>
      </w:r>
      <w:r w:rsidRPr="008036CD">
        <w:rPr>
          <w:rFonts w:ascii="標楷體" w:eastAsia="標楷體" w:hAnsi="標楷體" w:hint="eastAsia"/>
          <w:sz w:val="28"/>
          <w:szCs w:val="24"/>
        </w:rPr>
        <w:t>106年《國防報告書》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960" w:hangingChars="400" w:hanging="960"/>
        <w:rPr>
          <w:rFonts w:ascii="標楷體" w:eastAsia="標楷體" w:hAnsi="標楷體"/>
          <w:color w:val="FF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535305</wp:posOffset>
            </wp:positionV>
            <wp:extent cx="2578100" cy="1815465"/>
            <wp:effectExtent l="0" t="0" r="0" b="0"/>
            <wp:wrapTopAndBottom/>
            <wp:docPr id="3" name="圖片 3" descr="C:\Users\Art4\Desktop\新增資料夾 (3)\S-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C:\Users\Art4\Desktop\新增資料夾 (3)\S-2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3922395</wp:posOffset>
            </wp:positionH>
            <wp:positionV relativeFrom="line">
              <wp:posOffset>477520</wp:posOffset>
            </wp:positionV>
            <wp:extent cx="2667000" cy="1814195"/>
            <wp:effectExtent l="0" t="0" r="0" b="0"/>
            <wp:wrapNone/>
            <wp:docPr id="2" name="圖片 2" descr="D:\綜合事務\全民國防有獎徵答\20170213221358_P-3C型機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D:\綜合事務\全民國防有獎徵答\20170213221358_P-3C型機.jp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 w:rsidRPr="002B619D">
        <w:rPr>
          <w:rFonts w:ascii="標楷體" w:eastAsia="標楷體" w:hAnsi="標楷體" w:hint="eastAsia"/>
          <w:color w:val="000000"/>
          <w:sz w:val="28"/>
          <w:szCs w:val="24"/>
        </w:rPr>
        <w:t>S-2T反潛機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            </w:t>
      </w:r>
      <w:r w:rsidRPr="002B619D">
        <w:rPr>
          <w:rFonts w:ascii="標楷體" w:eastAsia="標楷體" w:hAnsi="標楷體" w:hint="eastAsia"/>
          <w:color w:val="FF0000"/>
          <w:sz w:val="28"/>
          <w:szCs w:val="24"/>
        </w:rPr>
        <w:t>（2）P-3C型機反潛機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 w:rsidRPr="002B619D">
        <w:rPr>
          <w:rFonts w:ascii="標楷體" w:eastAsia="標楷體" w:hAnsi="標楷體" w:hint="eastAsia"/>
          <w:sz w:val="28"/>
          <w:szCs w:val="24"/>
        </w:rPr>
        <w:t>（3）C-130運輸機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960" w:hangingChars="400" w:hanging="960"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-71755</wp:posOffset>
            </wp:positionH>
            <wp:positionV relativeFrom="line">
              <wp:posOffset>42545</wp:posOffset>
            </wp:positionV>
            <wp:extent cx="2654935" cy="1818005"/>
            <wp:effectExtent l="0" t="0" r="0" b="0"/>
            <wp:wrapNone/>
            <wp:docPr id="1" name="圖片 1" descr="C:\Users\teaa104013\Desktop\201807122340546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teaa104013\Desktop\20180712234054685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16、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3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我國為貫徹民主國家「文人領軍」之理念，國家元首為三軍統帥，以及國防部長均由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軍人或文人均可</w:t>
      </w:r>
      <w:r w:rsidRPr="00A21409">
        <w:rPr>
          <w:rFonts w:ascii="標楷體" w:eastAsia="標楷體" w:hAnsi="標楷體" w:hint="eastAsia"/>
          <w:color w:val="000000"/>
          <w:sz w:val="28"/>
          <w:szCs w:val="24"/>
        </w:rPr>
        <w:t>（2）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軍人</w:t>
      </w:r>
      <w:r w:rsidRPr="0015112F">
        <w:rPr>
          <w:rFonts w:ascii="標楷體" w:eastAsia="標楷體" w:hAnsi="標楷體" w:hint="eastAsia"/>
          <w:color w:val="FF0000"/>
          <w:sz w:val="28"/>
          <w:szCs w:val="24"/>
        </w:rPr>
        <w:t>（3）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文人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擔任，確立「國防一元化」及的民主國家體制。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>
        <w:rPr>
          <w:rFonts w:ascii="標楷體" w:eastAsia="標楷體" w:hAnsi="標楷體" w:hint="eastAsia"/>
          <w:sz w:val="28"/>
          <w:szCs w:val="24"/>
        </w:rPr>
        <w:t>依據中華民國106年《國防報告書》頁58，第二篇國防整備第四章戰力發展第一節國防組織與國軍部隊。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17</w:t>
      </w:r>
      <w:r w:rsidRPr="00283243">
        <w:rPr>
          <w:rFonts w:ascii="標楷體" w:eastAsia="標楷體" w:hAnsi="標楷體" w:hint="eastAsia"/>
          <w:sz w:val="28"/>
          <w:szCs w:val="24"/>
        </w:rPr>
        <w:t>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2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283243">
        <w:rPr>
          <w:rFonts w:ascii="標楷體" w:eastAsia="標楷體" w:hAnsi="標楷體" w:hint="eastAsia"/>
          <w:color w:val="000000"/>
          <w:sz w:val="28"/>
          <w:szCs w:val="24"/>
        </w:rPr>
        <w:t>臺灣持續服膺民主、自由、和平的普世價值，與美國、日本等世界民主社群國家共同合作，發揮</w:t>
      </w:r>
      <w:r w:rsidRPr="008B749E">
        <w:rPr>
          <w:rFonts w:ascii="標楷體" w:eastAsia="標楷體" w:hAnsi="標楷體" w:hint="eastAsia"/>
          <w:color w:val="000000"/>
          <w:sz w:val="28"/>
          <w:szCs w:val="24"/>
        </w:rPr>
        <w:t>（1）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民生</w:t>
      </w:r>
      <w:r w:rsidRPr="00283243">
        <w:rPr>
          <w:rFonts w:ascii="標楷體" w:eastAsia="標楷體" w:hAnsi="標楷體" w:hint="eastAsia"/>
          <w:color w:val="000000"/>
          <w:sz w:val="28"/>
          <w:szCs w:val="24"/>
        </w:rPr>
        <w:t>軟實力</w:t>
      </w:r>
      <w:r w:rsidRPr="008B749E">
        <w:rPr>
          <w:rFonts w:ascii="標楷體" w:eastAsia="標楷體" w:hAnsi="標楷體" w:hint="eastAsia"/>
          <w:color w:val="FF0000"/>
          <w:sz w:val="28"/>
          <w:szCs w:val="24"/>
        </w:rPr>
        <w:t>（2）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民主軟實力</w:t>
      </w:r>
      <w:r w:rsidRPr="008B749E">
        <w:rPr>
          <w:rFonts w:ascii="標楷體" w:eastAsia="標楷體" w:hAnsi="標楷體" w:hint="eastAsia"/>
          <w:color w:val="000000"/>
          <w:sz w:val="28"/>
          <w:szCs w:val="24"/>
        </w:rPr>
        <w:t>（3）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民權軟實力</w:t>
      </w:r>
      <w:r w:rsidRPr="00283243">
        <w:rPr>
          <w:rFonts w:ascii="標楷體" w:eastAsia="標楷體" w:hAnsi="標楷體" w:hint="eastAsia"/>
          <w:color w:val="000000"/>
          <w:sz w:val="28"/>
          <w:szCs w:val="24"/>
        </w:rPr>
        <w:t>，實現區域的永久和平與繁榮。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。                                                            </w:t>
      </w:r>
    </w:p>
    <w:p w:rsidR="004D4DB8" w:rsidRPr="0062607C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2415B7">
        <w:rPr>
          <w:rFonts w:ascii="標楷體" w:eastAsia="標楷體" w:hAnsi="標楷體" w:hint="eastAsia"/>
          <w:sz w:val="28"/>
          <w:szCs w:val="24"/>
        </w:rPr>
        <w:t>依據中華民國106年《國防報告書》頁</w:t>
      </w:r>
      <w:r>
        <w:rPr>
          <w:rFonts w:ascii="標楷體" w:eastAsia="標楷體" w:hAnsi="標楷體" w:hint="eastAsia"/>
          <w:sz w:val="28"/>
          <w:szCs w:val="24"/>
        </w:rPr>
        <w:t>29</w:t>
      </w:r>
      <w:r w:rsidRPr="002415B7">
        <w:rPr>
          <w:rFonts w:ascii="標楷體" w:eastAsia="標楷體" w:hAnsi="標楷體" w:hint="eastAsia"/>
          <w:sz w:val="28"/>
          <w:szCs w:val="24"/>
        </w:rPr>
        <w:t>，第一篇戰略環境第一章安全情勢第三節</w:t>
      </w:r>
      <w:r>
        <w:rPr>
          <w:rFonts w:ascii="標楷體" w:eastAsia="標楷體" w:hAnsi="標楷體" w:hint="eastAsia"/>
          <w:sz w:val="28"/>
          <w:szCs w:val="24"/>
        </w:rPr>
        <w:t>臺灣戰略價值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18、</w:t>
      </w:r>
      <w:r w:rsidRPr="00823A1F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2</w:t>
      </w:r>
      <w:r w:rsidRPr="00823A1F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 w:rsidRPr="00D448BD">
        <w:rPr>
          <w:rFonts w:ascii="標楷體" w:eastAsia="標楷體" w:hAnsi="標楷體" w:hint="eastAsia"/>
          <w:sz w:val="28"/>
          <w:szCs w:val="28"/>
        </w:rPr>
        <w:t>民力之徵用，主辦演習機關得依實際需要供給膳宿、交通工具或改發代金，而前項人員參加演習期間，其服務機關(構)、學校、團體、公司、廠場應給予(1)事假</w:t>
      </w:r>
      <w:r w:rsidRPr="00D448BD">
        <w:rPr>
          <w:rFonts w:ascii="標楷體" w:eastAsia="標楷體" w:hAnsi="標楷體" w:hint="eastAsia"/>
          <w:color w:val="FF0000"/>
          <w:sz w:val="28"/>
          <w:szCs w:val="28"/>
        </w:rPr>
        <w:t>(2)公假</w:t>
      </w:r>
      <w:r w:rsidRPr="00D448BD">
        <w:rPr>
          <w:rFonts w:ascii="標楷體" w:eastAsia="標楷體" w:hAnsi="標楷體" w:hint="eastAsia"/>
          <w:sz w:val="28"/>
          <w:szCs w:val="28"/>
        </w:rPr>
        <w:t>(3)慰勞假。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448BD">
        <w:rPr>
          <w:rFonts w:ascii="標楷體" w:eastAsia="標楷體" w:hAnsi="標楷體" w:hint="eastAsia"/>
          <w:b/>
          <w:color w:val="548DD4"/>
          <w:sz w:val="28"/>
          <w:szCs w:val="28"/>
        </w:rPr>
        <w:t xml:space="preserve">提示: </w:t>
      </w:r>
      <w:r w:rsidRPr="00337398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Pr="00337398">
        <w:rPr>
          <w:rFonts w:ascii="標楷體" w:eastAsia="標楷體" w:hAnsi="標楷體" w:hint="eastAsia"/>
          <w:sz w:val="28"/>
          <w:szCs w:val="28"/>
        </w:rPr>
        <w:t>全民防衛動員</w:t>
      </w:r>
      <w:r>
        <w:rPr>
          <w:rFonts w:ascii="標楷體" w:eastAsia="標楷體" w:hAnsi="標楷體" w:hint="eastAsia"/>
          <w:sz w:val="28"/>
          <w:szCs w:val="28"/>
        </w:rPr>
        <w:t>準備</w:t>
      </w:r>
      <w:r w:rsidRPr="00337398">
        <w:rPr>
          <w:rFonts w:ascii="標楷體" w:eastAsia="標楷體" w:hAnsi="標楷體" w:hint="eastAsia"/>
          <w:sz w:val="28"/>
          <w:szCs w:val="28"/>
        </w:rPr>
        <w:t>法</w:t>
      </w:r>
      <w:r>
        <w:rPr>
          <w:rFonts w:ascii="標楷體" w:eastAsia="標楷體" w:hAnsi="標楷體" w:hint="eastAsia"/>
          <w:sz w:val="28"/>
          <w:szCs w:val="28"/>
        </w:rPr>
        <w:t>》第四章動員演習及徵購、徵用與</w:t>
      </w:r>
      <w:r w:rsidRPr="00337398">
        <w:rPr>
          <w:rFonts w:ascii="標楷體" w:eastAsia="標楷體" w:hAnsi="標楷體" w:hint="eastAsia"/>
          <w:sz w:val="28"/>
          <w:szCs w:val="28"/>
        </w:rPr>
        <w:t>補償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37398">
        <w:rPr>
          <w:rFonts w:ascii="標楷體" w:eastAsia="標楷體" w:hAnsi="標楷體" w:hint="eastAsia"/>
          <w:sz w:val="28"/>
          <w:szCs w:val="28"/>
        </w:rPr>
        <w:t>第35條。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pacing w:before="100" w:line="44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19、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【</w:t>
      </w:r>
      <w:r>
        <w:rPr>
          <w:rFonts w:ascii="標楷體" w:eastAsia="標楷體" w:hAnsi="標楷體" w:hint="eastAsia"/>
          <w:b/>
          <w:color w:val="C0504D"/>
          <w:sz w:val="28"/>
          <w:szCs w:val="24"/>
        </w:rPr>
        <w:t>1</w:t>
      </w:r>
      <w:r w:rsidRPr="008B749E">
        <w:rPr>
          <w:rFonts w:ascii="標楷體" w:eastAsia="標楷體" w:hAnsi="標楷體" w:hint="eastAsia"/>
          <w:b/>
          <w:color w:val="C0504D"/>
          <w:sz w:val="28"/>
          <w:szCs w:val="24"/>
        </w:rPr>
        <w:t>】</w:t>
      </w:r>
      <w:r>
        <w:rPr>
          <w:rFonts w:ascii="標楷體" w:eastAsia="標楷體" w:hAnsi="標楷體" w:hint="eastAsia"/>
          <w:color w:val="000000"/>
          <w:sz w:val="28"/>
          <w:szCs w:val="24"/>
        </w:rPr>
        <w:t>下列那一張軍艦圖片，為我國國艦國造的</w:t>
      </w:r>
      <w:r w:rsidRPr="00D22F11">
        <w:rPr>
          <w:rFonts w:ascii="標楷體" w:eastAsia="標楷體" w:hAnsi="標楷體" w:hint="eastAsia"/>
          <w:color w:val="000000"/>
          <w:sz w:val="28"/>
          <w:szCs w:val="24"/>
        </w:rPr>
        <w:t>油彈補給艦「磐石」軍艦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，主要任務執行平戰時油彈及物資運輸補給。                                                           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pacing w:before="10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lastRenderedPageBreak/>
        <w:t xml:space="preserve">        </w:t>
      </w:r>
      <w:r w:rsidRPr="008B749E">
        <w:rPr>
          <w:rFonts w:ascii="標楷體" w:eastAsia="標楷體" w:hAnsi="標楷體" w:hint="eastAsia"/>
          <w:b/>
          <w:color w:val="548DD4"/>
          <w:sz w:val="28"/>
          <w:szCs w:val="24"/>
        </w:rPr>
        <w:t>提示：</w:t>
      </w:r>
      <w:r w:rsidRPr="00D22F11">
        <w:rPr>
          <w:rFonts w:ascii="標楷體" w:eastAsia="標楷體" w:hAnsi="標楷體" w:hint="eastAsia"/>
          <w:sz w:val="28"/>
          <w:szCs w:val="24"/>
        </w:rPr>
        <w:t>油彈補給艦「磐石」軍艦</w:t>
      </w:r>
      <w:r w:rsidRPr="00A7449F">
        <w:rPr>
          <w:rFonts w:ascii="標楷體" w:eastAsia="標楷體" w:hAnsi="標楷體" w:hint="eastAsia"/>
          <w:sz w:val="28"/>
          <w:szCs w:val="24"/>
        </w:rPr>
        <w:t>，在航行期間能同時為2側各1艘船艦進行油料與彈藥物資補給；另於艦首甲板與船舯各有一對起重機，用來裝卸物資，並於右舷中段增設一座車輛出入口，除一般油彈補給任務外，亦具備運輸功能。</w:t>
      </w:r>
    </w:p>
    <w:p w:rsidR="004D4DB8" w:rsidRPr="00523948" w:rsidRDefault="004D4DB8" w:rsidP="004D4DB8">
      <w:pPr>
        <w:kinsoku w:val="0"/>
        <w:overflowPunct w:val="0"/>
        <w:autoSpaceDE w:val="0"/>
        <w:autoSpaceDN w:val="0"/>
        <w:adjustRightInd w:val="0"/>
        <w:spacing w:before="100" w:line="44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圖片出處</w:t>
      </w:r>
      <w:r w:rsidRPr="00A7449F">
        <w:rPr>
          <w:rFonts w:ascii="標楷體" w:eastAsia="標楷體" w:hAnsi="標楷體"/>
          <w:sz w:val="28"/>
          <w:szCs w:val="24"/>
        </w:rPr>
        <w:t>ttp://navy.mnd.gov.tw/AboutUs/Other_Info.aspx?ID=1&amp;AID=30005</w:t>
      </w:r>
    </w:p>
    <w:p w:rsidR="004D4DB8" w:rsidRDefault="004D4DB8" w:rsidP="004D4DB8">
      <w:pPr>
        <w:kinsoku w:val="0"/>
        <w:overflowPunct w:val="0"/>
        <w:autoSpaceDE w:val="0"/>
        <w:autoSpaceDN w:val="0"/>
        <w:adjustRightInd w:val="0"/>
        <w:spacing w:beforeLines="100" w:before="360" w:line="400" w:lineRule="exact"/>
        <w:ind w:left="960" w:hangingChars="400" w:hanging="960"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3213735</wp:posOffset>
            </wp:positionH>
            <wp:positionV relativeFrom="line">
              <wp:posOffset>514350</wp:posOffset>
            </wp:positionV>
            <wp:extent cx="2190115" cy="1548765"/>
            <wp:effectExtent l="0" t="0" r="635" b="0"/>
            <wp:wrapTight wrapText="bothSides">
              <wp:wrapPolygon edited="0">
                <wp:start x="0" y="0"/>
                <wp:lineTo x="0" y="21255"/>
                <wp:lineTo x="21418" y="21255"/>
                <wp:lineTo x="21418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479425</wp:posOffset>
            </wp:positionV>
            <wp:extent cx="2290445" cy="1583690"/>
            <wp:effectExtent l="0" t="0" r="0" b="0"/>
            <wp:wrapTopAndBottom/>
            <wp:docPr id="8" name="圖片 8" descr="海軍磐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 descr="海軍磐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18F">
        <w:rPr>
          <w:rFonts w:ascii="標楷體" w:eastAsia="標楷體" w:hAnsi="標楷體" w:hint="eastAsia"/>
          <w:color w:val="FF0000"/>
          <w:sz w:val="28"/>
          <w:szCs w:val="24"/>
        </w:rPr>
        <w:t>（1）</w:t>
      </w:r>
      <w:r w:rsidRPr="0062607C">
        <w:rPr>
          <w:rFonts w:ascii="標楷體" w:eastAsia="標楷體" w:hAnsi="標楷體" w:hint="eastAsia"/>
          <w:color w:val="FF0000"/>
          <w:sz w:val="28"/>
          <w:szCs w:val="24"/>
        </w:rPr>
        <w:t>油彈補給艦「磐石」軍艦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</w:t>
      </w:r>
      <w:r w:rsidRPr="0074418F">
        <w:rPr>
          <w:rFonts w:ascii="標楷體" w:eastAsia="標楷體" w:hAnsi="標楷體" w:hint="eastAsia"/>
          <w:sz w:val="28"/>
          <w:szCs w:val="24"/>
        </w:rPr>
        <w:t>（2）</w:t>
      </w:r>
      <w:r>
        <w:rPr>
          <w:rFonts w:ascii="標楷體" w:eastAsia="標楷體" w:hAnsi="標楷體" w:hint="eastAsia"/>
          <w:sz w:val="28"/>
          <w:szCs w:val="24"/>
        </w:rPr>
        <w:t>光六飛彈快艇</w:t>
      </w:r>
    </w:p>
    <w:p w:rsidR="004D4DB8" w:rsidRPr="00120CB7" w:rsidRDefault="004D4DB8" w:rsidP="004D4DB8">
      <w:pPr>
        <w:kinsoku w:val="0"/>
        <w:overflowPunct w:val="0"/>
        <w:autoSpaceDE w:val="0"/>
        <w:autoSpaceDN w:val="0"/>
        <w:adjustRightInd w:val="0"/>
        <w:spacing w:beforeLines="100" w:before="360" w:line="400" w:lineRule="exact"/>
        <w:ind w:left="1120" w:hangingChars="400" w:hanging="1120"/>
        <w:rPr>
          <w:rFonts w:ascii="標楷體" w:eastAsia="標楷體" w:hAnsi="標楷體"/>
          <w:sz w:val="28"/>
          <w:szCs w:val="24"/>
        </w:rPr>
      </w:pPr>
      <w:r w:rsidRPr="008B749E">
        <w:rPr>
          <w:rFonts w:ascii="標楷體" w:eastAsia="標楷體" w:hAnsi="標楷體" w:hint="eastAsia"/>
          <w:color w:val="000000"/>
          <w:sz w:val="28"/>
          <w:szCs w:val="24"/>
        </w:rPr>
        <w:t>（3）</w:t>
      </w:r>
      <w:r>
        <w:rPr>
          <w:rFonts w:ascii="標楷體" w:eastAsia="標楷體" w:hAnsi="標楷體" w:hint="eastAsia"/>
          <w:color w:val="000000"/>
          <w:sz w:val="28"/>
          <w:szCs w:val="24"/>
        </w:rPr>
        <w:t>沱江艦</w:t>
      </w:r>
    </w:p>
    <w:p w:rsidR="004D4DB8" w:rsidRDefault="004D4DB8" w:rsidP="004D4DB8">
      <w:pPr>
        <w:spacing w:line="640" w:lineRule="exact"/>
        <w:rPr>
          <w:rFonts w:hAnsi="標楷體" w:hint="eastAsia"/>
          <w:b/>
          <w:color w:val="000000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55880</wp:posOffset>
            </wp:positionH>
            <wp:positionV relativeFrom="line">
              <wp:posOffset>203200</wp:posOffset>
            </wp:positionV>
            <wp:extent cx="2200275" cy="1562735"/>
            <wp:effectExtent l="0" t="0" r="9525" b="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A83" w:rsidRDefault="007E5A83" w:rsidP="004D4DB8"/>
    <w:sectPr w:rsidR="007E5A83" w:rsidSect="004D4DB8">
      <w:pgSz w:w="14572" w:h="20639" w:code="12"/>
      <w:pgMar w:top="709" w:right="538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B8"/>
    <w:rsid w:val="004D4DB8"/>
    <w:rsid w:val="007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A515FF9F-3E41-4B83-BB4F-9724B39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4DB8"/>
    <w:pPr>
      <w:spacing w:line="500" w:lineRule="exact"/>
      <w:ind w:left="1064" w:hanging="704"/>
      <w:jc w:val="both"/>
    </w:pPr>
    <w:rPr>
      <w:rFonts w:ascii="標楷體" w:eastAsia="標楷體"/>
      <w:sz w:val="36"/>
    </w:rPr>
  </w:style>
  <w:style w:type="character" w:customStyle="1" w:styleId="20">
    <w:name w:val="本文縮排 2 字元"/>
    <w:basedOn w:val="a0"/>
    <w:link w:val="2"/>
    <w:rsid w:val="004D4DB8"/>
    <w:rPr>
      <w:rFonts w:ascii="標楷體" w:eastAsia="標楷體" w:hAnsi="Times New Roman" w:cs="Times New Roman"/>
      <w:sz w:val="36"/>
      <w:szCs w:val="20"/>
    </w:rPr>
  </w:style>
  <w:style w:type="character" w:styleId="a3">
    <w:name w:val="Hyperlink"/>
    <w:uiPriority w:val="99"/>
    <w:rsid w:val="004D4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www.ydn.com.tw/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Work-pc-1</dc:creator>
  <cp:keywords/>
  <dc:description/>
  <cp:lastModifiedBy>Work-pc-1</cp:lastModifiedBy>
  <cp:revision>1</cp:revision>
  <dcterms:created xsi:type="dcterms:W3CDTF">2018-09-11T00:47:00Z</dcterms:created>
  <dcterms:modified xsi:type="dcterms:W3CDTF">2018-09-11T00:52:00Z</dcterms:modified>
</cp:coreProperties>
</file>