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A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師大師資‧素養增能</w:t>
      </w:r>
      <w:bookmarkStart w:id="0" w:name="_GoBack"/>
      <w:bookmarkEnd w:id="0"/>
    </w:p>
    <w:p w:rsidR="004272E4" w:rsidRPr="006F1F8B" w:rsidRDefault="00E0369A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107</w:t>
      </w:r>
      <w:r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年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初任教師</w:t>
      </w:r>
      <w:r w:rsidR="00F55826" w:rsidRPr="006F1F8B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行政與導師輔導</w:t>
      </w:r>
      <w:r w:rsidR="004272E4" w:rsidRPr="006F1F8B">
        <w:rPr>
          <w:rFonts w:ascii="Times New Roman" w:eastAsia="標楷體" w:hAnsi="Times New Roman" w:cs="Times New Roman"/>
          <w:b/>
          <w:kern w:val="0"/>
          <w:sz w:val="36"/>
          <w:szCs w:val="36"/>
        </w:rPr>
        <w:t>增能研習</w:t>
      </w:r>
    </w:p>
    <w:p w:rsidR="004272E4" w:rsidRPr="006F1F8B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:rsidR="00B90F5A" w:rsidRPr="006F1F8B" w:rsidRDefault="00FC3866" w:rsidP="00AF6943">
      <w:pPr>
        <w:spacing w:line="42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初任教師甫入杏壇，除了教學工作之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外，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往往也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受學校交付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行政任務或者開始接手帶班。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104A6C" w:rsidRPr="006F1F8B">
        <w:rPr>
          <w:rFonts w:ascii="Times New Roman" w:eastAsia="標楷體" w:hAnsi="Times New Roman" w:cs="Times New Roman" w:hint="eastAsia"/>
          <w:sz w:val="28"/>
          <w:szCs w:val="28"/>
        </w:rPr>
        <w:t>角色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、新環境，對新手教師而言莫不構成職涯挑戰。本校肩負中等教育師資培育重任，在師資生羽翼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漸</w:t>
      </w:r>
      <w:r w:rsidR="00B90F5A" w:rsidRPr="006F1F8B">
        <w:rPr>
          <w:rFonts w:ascii="Times New Roman" w:eastAsia="標楷體" w:hAnsi="Times New Roman" w:cs="Times New Roman" w:hint="eastAsia"/>
          <w:sz w:val="28"/>
          <w:szCs w:val="28"/>
        </w:rPr>
        <w:t>豐離校任教後，繼續規劃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辦理各類主題的增能研習，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邀請初任教師回校進修，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A059EB" w:rsidRPr="006F1F8B">
        <w:rPr>
          <w:rFonts w:ascii="Times New Roman" w:eastAsia="標楷體" w:hAnsi="Times New Roman" w:cs="Times New Roman" w:hint="eastAsia"/>
          <w:sz w:val="28"/>
          <w:szCs w:val="28"/>
        </w:rPr>
        <w:t>他們</w:t>
      </w:r>
      <w:r w:rsidR="001E75D0" w:rsidRPr="006F1F8B">
        <w:rPr>
          <w:rFonts w:ascii="Times New Roman" w:eastAsia="標楷體" w:hAnsi="Times New Roman" w:cs="Times New Roman" w:hint="eastAsia"/>
          <w:sz w:val="28"/>
          <w:szCs w:val="28"/>
        </w:rPr>
        <w:t>站穩腳步。</w:t>
      </w:r>
    </w:p>
    <w:p w:rsidR="00B90F5A" w:rsidRPr="006F1F8B" w:rsidRDefault="00B90F5A" w:rsidP="00AF6943">
      <w:pPr>
        <w:spacing w:afterLines="50" w:after="180" w:line="42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爰此，本校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亮點計畫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="00047F61" w:rsidRPr="006F1F8B">
        <w:rPr>
          <w:rFonts w:ascii="Times New Roman" w:eastAsia="標楷體" w:hAnsi="Times New Roman" w:cs="Times New Roman"/>
          <w:sz w:val="28"/>
          <w:szCs w:val="28"/>
        </w:rPr>
        <w:t>編列預算辦理初任教師研習，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繼首先登場的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十二年國教課程綱要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6F1F8B">
        <w:rPr>
          <w:rFonts w:ascii="Times New Roman" w:eastAsia="標楷體" w:hAnsi="Times New Roman" w:cs="Times New Roman"/>
          <w:sz w:val="28"/>
          <w:szCs w:val="28"/>
        </w:rPr>
        <w:t>新課綱素養導向課程與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評量研習後</w:t>
      </w:r>
      <w:r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047F61" w:rsidRPr="006F1F8B">
        <w:rPr>
          <w:rFonts w:ascii="Times New Roman" w:eastAsia="標楷體" w:hAnsi="Times New Roman" w:cs="Times New Roman" w:hint="eastAsia"/>
          <w:sz w:val="28"/>
          <w:szCs w:val="28"/>
        </w:rPr>
        <w:t>行政與導師輔導增能研習接力舉辦，盼能給予初任教師專業支持，守護他們胸中懷抱的教育熱忱，進而在中等學校現場播下種子，實踐百年樹人的教育大業</w:t>
      </w:r>
      <w:r w:rsidR="00FC3866" w:rsidRPr="006F1F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90F5A" w:rsidRPr="006F1F8B" w:rsidRDefault="004272E4" w:rsidP="00B90F5A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:rsidR="00DC6805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</w:t>
      </w:r>
      <w:r w:rsidR="00BE4850" w:rsidRPr="006F1F8B">
        <w:rPr>
          <w:rFonts w:ascii="Times New Roman" w:eastAsia="標楷體" w:hAnsi="Times New Roman" w:cs="Times New Roman"/>
          <w:kern w:val="0"/>
          <w:sz w:val="28"/>
          <w:szCs w:val="28"/>
        </w:rPr>
        <w:t>初任教師</w:t>
      </w: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提升行政知能。</w:t>
      </w:r>
    </w:p>
    <w:p w:rsidR="005107F8" w:rsidRPr="006F1F8B" w:rsidRDefault="005107F8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協助初任教師提升導師輔導知能。</w:t>
      </w:r>
    </w:p>
    <w:p w:rsidR="004272E4" w:rsidRPr="006F1F8B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協助初任教師</w:t>
      </w:r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5107F8" w:rsidRPr="006F1F8B">
        <w:rPr>
          <w:rFonts w:ascii="Times New Roman" w:eastAsia="標楷體" w:hAnsi="Times New Roman" w:cs="Times New Roman" w:hint="eastAsia"/>
          <w:sz w:val="28"/>
          <w:szCs w:val="28"/>
        </w:rPr>
        <w:t>擘劃個人未來職涯發展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4272E4" w:rsidRPr="006F1F8B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主辦單位：國立臺灣師範大學</w:t>
      </w:r>
    </w:p>
    <w:p w:rsidR="004272E4" w:rsidRPr="006F1F8B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承</w:t>
      </w:r>
      <w:r w:rsidR="004272E4" w:rsidRPr="006F1F8B">
        <w:rPr>
          <w:rFonts w:ascii="Times New Roman" w:eastAsia="標楷體" w:hAnsi="Times New Roman" w:cs="Times New Roman"/>
          <w:sz w:val="28"/>
          <w:szCs w:val="28"/>
        </w:rPr>
        <w:t>辦單位：師資培育學院、師資培育與就業輔導處</w:t>
      </w:r>
    </w:p>
    <w:p w:rsidR="004272E4" w:rsidRPr="006F1F8B" w:rsidRDefault="004272E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570ADB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服務於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中等學校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，且初任年度為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104</w:t>
      </w:r>
      <w:r w:rsidRPr="006F1F8B">
        <w:rPr>
          <w:rFonts w:ascii="Times New Roman" w:eastAsia="標楷體" w:hAnsi="Times New Roman" w:cs="Times New Roman"/>
          <w:sz w:val="28"/>
          <w:szCs w:val="28"/>
        </w:rPr>
        <w:t>至</w:t>
      </w:r>
      <w:r w:rsidRPr="006F1F8B">
        <w:rPr>
          <w:rFonts w:ascii="Times New Roman" w:eastAsia="標楷體" w:hAnsi="Times New Roman" w:cs="Times New Roman"/>
          <w:sz w:val="28"/>
          <w:szCs w:val="28"/>
        </w:rPr>
        <w:t>107</w:t>
      </w:r>
      <w:r w:rsidRPr="006F1F8B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E4850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（含正式及</w:t>
      </w:r>
      <w:r w:rsidR="00D74854" w:rsidRPr="006F1F8B">
        <w:rPr>
          <w:rFonts w:ascii="Times New Roman" w:eastAsia="標楷體" w:hAnsi="Times New Roman" w:cs="Times New Roman"/>
          <w:sz w:val="28"/>
          <w:szCs w:val="28"/>
        </w:rPr>
        <w:t>代理</w:t>
      </w:r>
      <w:r w:rsidR="009D53C2" w:rsidRPr="006F1F8B">
        <w:rPr>
          <w:rFonts w:ascii="Times New Roman" w:eastAsia="標楷體" w:hAnsi="Times New Roman" w:cs="Times New Roman"/>
          <w:sz w:val="28"/>
          <w:szCs w:val="28"/>
        </w:rPr>
        <w:t>教師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）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，</w:t>
      </w:r>
      <w:r w:rsidR="003247A7" w:rsidRPr="006F1F8B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5A4404" w:rsidRPr="006F1F8B">
        <w:rPr>
          <w:rFonts w:ascii="Times New Roman" w:eastAsia="標楷體" w:hAnsi="Times New Roman" w:cs="Times New Roman" w:hint="eastAsia"/>
          <w:sz w:val="28"/>
          <w:szCs w:val="28"/>
        </w:rPr>
        <w:t>校友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優先，亦歡迎各師培大學所培育之師資參加</w:t>
      </w:r>
      <w:r w:rsidR="006E0BCD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6E0BCD" w:rsidRPr="006F1F8B" w:rsidRDefault="002C7F1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7F1C5C" w:rsidRPr="006F1F8B">
        <w:rPr>
          <w:rFonts w:ascii="Times New Roman" w:eastAsia="標楷體" w:hAnsi="Times New Roman" w:cs="Times New Roman"/>
          <w:sz w:val="28"/>
          <w:szCs w:val="28"/>
        </w:rPr>
        <w:t>師資培育之實習學生</w:t>
      </w:r>
      <w:r w:rsidR="007F1C5C" w:rsidRPr="006F1F8B">
        <w:rPr>
          <w:rFonts w:ascii="Times New Roman" w:eastAsia="新細明體" w:hAnsi="Times New Roman" w:cs="Times New Roman"/>
          <w:sz w:val="28"/>
          <w:szCs w:val="28"/>
        </w:rPr>
        <w:t>。</w:t>
      </w:r>
    </w:p>
    <w:p w:rsidR="009D53C2" w:rsidRPr="006F1F8B" w:rsidRDefault="009D53C2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</w:p>
    <w:p w:rsidR="00181BDA" w:rsidRPr="006F1F8B" w:rsidRDefault="009D53C2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1F8B">
        <w:rPr>
          <w:rFonts w:ascii="Times New Roman" w:eastAsia="標楷體" w:hAnsi="Times New Roman" w:cs="Times New Roman"/>
          <w:kern w:val="0"/>
          <w:sz w:val="28"/>
          <w:szCs w:val="28"/>
        </w:rPr>
        <w:t>本次研習採線上報名，</w:t>
      </w:r>
      <w:r w:rsidR="00650E7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請於即日起至</w:t>
      </w:r>
      <w:r w:rsidR="00650E77">
        <w:rPr>
          <w:rFonts w:ascii="Times New Roman" w:eastAsia="標楷體" w:hAnsi="Times New Roman" w:cs="Times New Roman"/>
          <w:kern w:val="0"/>
          <w:sz w:val="28"/>
          <w:szCs w:val="28"/>
        </w:rPr>
        <w:t>全國教師在職進修資訊網</w:t>
      </w:r>
      <w:r w:rsidR="005621AB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，截止時間如下或至額滿為止：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兩場次研習之截止時間為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（四）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18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（日）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研習之截止時間為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14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93741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（三）</w:t>
      </w:r>
      <w:r w:rsidR="005621A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04A6C" w:rsidRPr="005621AB" w:rsidRDefault="00EA52C5" w:rsidP="00EF6E3B">
      <w:pPr>
        <w:pStyle w:val="a3"/>
        <w:widowControl/>
        <w:numPr>
          <w:ilvl w:val="1"/>
          <w:numId w:val="11"/>
        </w:numPr>
        <w:spacing w:line="42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21AB">
        <w:rPr>
          <w:rFonts w:ascii="Times New Roman" w:eastAsia="標楷體" w:hAnsi="Times New Roman" w:cs="Times New Roman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  <w:r w:rsidR="00104A6C" w:rsidRPr="005621AB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40424E" w:rsidRPr="006F1F8B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研習</w:t>
      </w:r>
      <w:r w:rsidR="00EA52C5" w:rsidRPr="006F1F8B">
        <w:rPr>
          <w:rFonts w:ascii="Times New Roman" w:eastAsia="標楷體" w:hAnsi="Times New Roman" w:cs="Times New Roman"/>
          <w:b/>
          <w:sz w:val="28"/>
          <w:szCs w:val="28"/>
        </w:rPr>
        <w:t>議程</w:t>
      </w:r>
    </w:p>
    <w:p w:rsidR="004F7591" w:rsidRPr="006F1F8B" w:rsidRDefault="007A46C1" w:rsidP="007A46C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行政增能與職涯發展研習：</w:t>
      </w:r>
    </w:p>
    <w:p w:rsidR="007A46C1" w:rsidRPr="006F1F8B" w:rsidRDefault="007A46C1" w:rsidP="007A46C1"/>
    <w:p w:rsidR="004F7591" w:rsidRPr="006F1F8B" w:rsidRDefault="004F759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2497810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9"/>
        <w:gridCol w:w="850"/>
        <w:gridCol w:w="2979"/>
        <w:gridCol w:w="3924"/>
      </w:tblGrid>
      <w:tr w:rsidR="006F1F8B" w:rsidRPr="006F1F8B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02282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4F7591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4F7591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4F7591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8F52A9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8F52A9">
        <w:tc>
          <w:tcPr>
            <w:tcW w:w="1013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你要拿什麼來定義教育？──啟動學校改革的槓桿結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8F52A9">
        <w:tc>
          <w:tcPr>
            <w:tcW w:w="1013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8122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教師兼衛生組長）</w:t>
            </w: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8F52A9"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B82EEB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教師職涯分享與座談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F21F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師培學院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8F52A9" w:rsidP="008F52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教師兼衛生組長）</w:t>
            </w:r>
          </w:p>
        </w:tc>
      </w:tr>
      <w:tr w:rsidR="008F52A9" w:rsidRPr="006F1F8B" w:rsidTr="00F65E20">
        <w:trPr>
          <w:trHeight w:val="343"/>
        </w:trPr>
        <w:tc>
          <w:tcPr>
            <w:tcW w:w="1013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8F52A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8F52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E01EBB" w:rsidRPr="006F1F8B" w:rsidRDefault="00E01EB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F7591" w:rsidRPr="006F1F8B" w:rsidRDefault="004F759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7B6563" w:rsidRPr="007B6563">
        <w:rPr>
          <w:rFonts w:ascii="Times New Roman" w:eastAsia="標楷體" w:hAnsi="Times New Roman" w:cs="Times New Roman"/>
          <w:sz w:val="28"/>
          <w:szCs w:val="28"/>
        </w:rPr>
        <w:t>2497813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9"/>
        <w:gridCol w:w="850"/>
        <w:gridCol w:w="2979"/>
        <w:gridCol w:w="3924"/>
      </w:tblGrid>
      <w:tr w:rsidR="006F1F8B" w:rsidRPr="006F1F8B" w:rsidTr="00611C95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611C95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2018" w:type="pct"/>
            <w:shd w:val="clear" w:color="auto" w:fill="FFF2CC" w:themeFill="accent4" w:themeFillTint="33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座</w:t>
            </w:r>
          </w:p>
        </w:tc>
      </w:tr>
      <w:tr w:rsidR="006F1F8B" w:rsidRPr="006F1F8B" w:rsidTr="00611C95">
        <w:trPr>
          <w:trHeight w:val="435"/>
        </w:trPr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2018" w:type="pct"/>
            <w:vAlign w:val="center"/>
          </w:tcPr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="008F52A9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611C95">
        <w:tc>
          <w:tcPr>
            <w:tcW w:w="1013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437" w:type="pct"/>
            <w:vMerge w:val="restart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570AD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你要拿什麼來定義教育？─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啟動學校改革的槓桿結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F1F8B" w:rsidRPr="006F1F8B" w:rsidTr="00611C95">
        <w:tc>
          <w:tcPr>
            <w:tcW w:w="1013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DD1AA4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瘋設計，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妳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4672B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不能錯過的思考轉型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衛生組長）</w:t>
            </w: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018" w:type="pct"/>
            <w:vAlign w:val="center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611C95">
        <w:tc>
          <w:tcPr>
            <w:tcW w:w="1013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8F52A9" w:rsidRPr="006F1F8B" w:rsidRDefault="00F65E20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教師職涯分享與座談</w:t>
            </w:r>
          </w:p>
        </w:tc>
        <w:tc>
          <w:tcPr>
            <w:tcW w:w="2018" w:type="pct"/>
          </w:tcPr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高松景講座</w:t>
            </w:r>
          </w:p>
          <w:p w:rsidR="008F52A9" w:rsidRPr="006F1F8B" w:rsidRDefault="008F52A9" w:rsidP="00CC32F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C32F3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本校師培學院</w:t>
            </w:r>
            <w:r w:rsidR="00F21F68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助理教授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李倍締講座</w:t>
            </w:r>
          </w:p>
          <w:p w:rsidR="008F52A9" w:rsidRPr="006F1F8B" w:rsidRDefault="008F52A9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（臺北市立龍門國民中學</w:t>
            </w:r>
          </w:p>
          <w:p w:rsidR="008F52A9" w:rsidRPr="006F1F8B" w:rsidRDefault="00F21F68" w:rsidP="00611C9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教師兼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衛生組長）</w:t>
            </w:r>
          </w:p>
        </w:tc>
      </w:tr>
      <w:tr w:rsidR="008F52A9" w:rsidRPr="006F1F8B" w:rsidTr="00611C95">
        <w:trPr>
          <w:trHeight w:val="419"/>
        </w:trPr>
        <w:tc>
          <w:tcPr>
            <w:tcW w:w="1013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37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8F52A9" w:rsidRPr="006F1F8B" w:rsidRDefault="008F52A9" w:rsidP="00F65E2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018" w:type="pct"/>
          </w:tcPr>
          <w:p w:rsidR="008F52A9" w:rsidRPr="006F1F8B" w:rsidRDefault="008F52A9" w:rsidP="00F65E2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E4285" w:rsidRPr="006F1F8B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二、</w:t>
      </w:r>
      <w:r w:rsidR="004F7591" w:rsidRPr="006F1F8B">
        <w:rPr>
          <w:rFonts w:ascii="Times New Roman" w:eastAsia="標楷體" w:hAnsi="Times New Roman" w:cs="Times New Roman" w:hint="eastAsia"/>
          <w:sz w:val="28"/>
          <w:szCs w:val="28"/>
        </w:rPr>
        <w:t>導師輔導增能研習</w:t>
      </w:r>
    </w:p>
    <w:p w:rsidR="003B5771" w:rsidRPr="006F1F8B" w:rsidRDefault="003B5771" w:rsidP="00711741">
      <w:pPr>
        <w:spacing w:afterLines="50" w:after="18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8D0A82" w:rsidRPr="008D0A82">
        <w:rPr>
          <w:rFonts w:ascii="Times New Roman" w:eastAsia="標楷體" w:hAnsi="Times New Roman" w:cs="Times New Roman"/>
          <w:sz w:val="28"/>
          <w:szCs w:val="28"/>
        </w:rPr>
        <w:t>2497814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D45554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28</w:t>
            </w:r>
            <w:r w:rsidR="008F52A9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="008F52A9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191679" w:rsidRPr="006F1F8B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研習地點：臺師大圖書館校區教育大樓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="009E7434"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="009E7434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13:30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14:00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14:10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25262F">
        <w:tc>
          <w:tcPr>
            <w:tcW w:w="1809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3B5771" w:rsidRPr="006F1F8B" w:rsidRDefault="0025262F" w:rsidP="00D80E4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─談校園危機處理</w:t>
            </w:r>
          </w:p>
        </w:tc>
        <w:tc>
          <w:tcPr>
            <w:tcW w:w="4234" w:type="dxa"/>
          </w:tcPr>
          <w:p w:rsidR="008F52A9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</w:t>
            </w:r>
            <w:r w:rsidR="008F52A9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891E29" w:rsidRPr="006F1F8B" w:rsidRDefault="008F52A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（新北市立青山國民中小學</w:t>
            </w:r>
          </w:p>
          <w:p w:rsidR="003B5771" w:rsidRPr="006F1F8B" w:rsidRDefault="00891E29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C367A1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B5771"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3B5771" w:rsidRPr="006F1F8B" w:rsidRDefault="003B577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C367A1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 –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3B5771" w:rsidRPr="006F1F8B" w:rsidRDefault="00C367A1" w:rsidP="003B577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B5771"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3B5771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關於導師的二三事─</w:t>
            </w:r>
          </w:p>
          <w:p w:rsidR="00D45554" w:rsidRPr="006F1F8B" w:rsidRDefault="00570ADB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3B5771" w:rsidRPr="006F1F8B" w:rsidRDefault="003B5771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曉惠</w:t>
            </w:r>
            <w:r w:rsidR="007A3C02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="00D45554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</w:t>
            </w:r>
          </w:p>
          <w:p w:rsidR="00D45554" w:rsidRPr="006F1F8B" w:rsidRDefault="00D45554" w:rsidP="00D455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（臺北市立麗山國民中學教師）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17:00 –</w:t>
            </w:r>
          </w:p>
        </w:tc>
        <w:tc>
          <w:tcPr>
            <w:tcW w:w="586" w:type="dxa"/>
            <w:vAlign w:val="center"/>
          </w:tcPr>
          <w:p w:rsidR="00FE4285" w:rsidRPr="006F1F8B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FE4285" w:rsidRPr="006F1F8B" w:rsidRDefault="00FE4285" w:rsidP="00891E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5771" w:rsidRPr="006F1F8B" w:rsidRDefault="003B5771" w:rsidP="00711741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第二場次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（進修網課程代碼：</w:t>
      </w:r>
      <w:r w:rsidR="001E1D4A" w:rsidRPr="001E1D4A">
        <w:rPr>
          <w:rFonts w:ascii="Times New Roman" w:eastAsia="標楷體" w:hAnsi="Times New Roman" w:cs="Times New Roman"/>
          <w:sz w:val="28"/>
          <w:szCs w:val="28"/>
        </w:rPr>
        <w:t>2497817</w:t>
      </w:r>
      <w:r w:rsidR="007B6563" w:rsidRPr="007B6563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tbl>
      <w:tblPr>
        <w:tblStyle w:val="a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6"/>
        <w:gridCol w:w="3402"/>
        <w:gridCol w:w="4234"/>
      </w:tblGrid>
      <w:tr w:rsidR="006F1F8B" w:rsidRPr="006F1F8B" w:rsidTr="00611C95">
        <w:tc>
          <w:tcPr>
            <w:tcW w:w="10031" w:type="dxa"/>
            <w:gridSpan w:val="4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E01EBB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日（</w:t>
            </w:r>
            <w:r w:rsidR="00104A6C"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週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）</w:t>
            </w:r>
          </w:p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研習地點：臺師大圖書館校區教育大樓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樓《教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202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國際會議</w:t>
            </w:r>
            <w:r w:rsidRPr="006F1F8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廳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》</w:t>
            </w:r>
          </w:p>
        </w:tc>
      </w:tr>
      <w:tr w:rsidR="006F1F8B" w:rsidRPr="006F1F8B" w:rsidTr="0025262F">
        <w:tc>
          <w:tcPr>
            <w:tcW w:w="2395" w:type="dxa"/>
            <w:gridSpan w:val="2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項目或內容</w:t>
            </w:r>
          </w:p>
        </w:tc>
        <w:tc>
          <w:tcPr>
            <w:tcW w:w="4234" w:type="dxa"/>
            <w:shd w:val="clear" w:color="auto" w:fill="FFF2CC" w:themeFill="accent4" w:themeFillTint="33"/>
            <w:vAlign w:val="center"/>
          </w:tcPr>
          <w:p w:rsidR="00F65E20" w:rsidRPr="006F1F8B" w:rsidRDefault="00F65E20" w:rsidP="00611C95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F1F8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rPr>
          <w:trHeight w:val="435"/>
        </w:trPr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09:00 – 09:10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師培處</w:t>
            </w:r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09:10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11:00</w:t>
            </w:r>
          </w:p>
        </w:tc>
        <w:tc>
          <w:tcPr>
            <w:tcW w:w="586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25262F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是危機？還是轉機？</w:t>
            </w:r>
          </w:p>
          <w:p w:rsidR="00C367A1" w:rsidRPr="006F1F8B" w:rsidRDefault="0025262F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─談校園危機處理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鍾育櫻講座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（新北市立青山國民中小學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學務主任）</w:t>
            </w:r>
          </w:p>
        </w:tc>
      </w:tr>
      <w:tr w:rsidR="006F1F8B" w:rsidRPr="006F1F8B" w:rsidTr="0025262F">
        <w:tc>
          <w:tcPr>
            <w:tcW w:w="1809" w:type="dxa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:00 – 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:10 – 12:00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F8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F1F8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402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關於導師的二三事─</w:t>
            </w:r>
          </w:p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班級經營與學生輔導實務</w:t>
            </w:r>
          </w:p>
        </w:tc>
        <w:tc>
          <w:tcPr>
            <w:tcW w:w="4234" w:type="dxa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黃曉惠講座</w:t>
            </w:r>
          </w:p>
          <w:p w:rsidR="00C367A1" w:rsidRPr="006F1F8B" w:rsidRDefault="00C367A1" w:rsidP="002526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（臺北市立麗山國民中學教</w:t>
            </w:r>
            <w:r w:rsidR="0025262F"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F1F8B" w:rsidRPr="006F1F8B" w:rsidTr="0025262F">
        <w:tc>
          <w:tcPr>
            <w:tcW w:w="1809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586" w:type="dxa"/>
            <w:vAlign w:val="center"/>
          </w:tcPr>
          <w:p w:rsidR="00C367A1" w:rsidRPr="006F1F8B" w:rsidRDefault="00C367A1" w:rsidP="00C367A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1F8B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4234" w:type="dxa"/>
            <w:vAlign w:val="center"/>
          </w:tcPr>
          <w:p w:rsidR="00C367A1" w:rsidRPr="006F1F8B" w:rsidRDefault="00C367A1" w:rsidP="00C367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C4E64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預期效益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預計邀請本校培育各領域之初任教師參與，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提升行政知</w:t>
      </w:r>
      <w:r w:rsidR="00F21F68" w:rsidRPr="006F1F8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604E13" w:rsidRPr="006F1F8B">
        <w:rPr>
          <w:rFonts w:ascii="Times New Roman" w:eastAsia="標楷體" w:hAnsi="Times New Roman" w:cs="Times New Roman" w:hint="eastAsia"/>
          <w:sz w:val="28"/>
          <w:szCs w:val="28"/>
        </w:rPr>
        <w:t>與導師輔導知</w:t>
      </w:r>
      <w:r w:rsidR="00BA1526" w:rsidRPr="006F1F8B">
        <w:rPr>
          <w:rFonts w:ascii="Times New Roman" w:eastAsia="標楷體" w:hAnsi="Times New Roman" w:cs="Times New Roman" w:hint="eastAsia"/>
          <w:sz w:val="28"/>
          <w:szCs w:val="28"/>
        </w:rPr>
        <w:t>能，帶動學校與班級經營改革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C4E64" w:rsidRPr="006F1F8B" w:rsidRDefault="00BA1526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透過</w:t>
      </w:r>
      <w:r w:rsidRPr="006F1F8B">
        <w:rPr>
          <w:rFonts w:ascii="Times New Roman" w:eastAsia="標楷體" w:hAnsi="Times New Roman" w:cs="Times New Roman" w:hint="eastAsia"/>
          <w:sz w:val="28"/>
          <w:szCs w:val="28"/>
        </w:rPr>
        <w:t>分享和座談探索教師職涯發展的多樣可能，將新的啟發帶回中等教育現場</w:t>
      </w:r>
      <w:r w:rsidR="008C4E64"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7A4A" w:rsidRPr="006F1F8B" w:rsidRDefault="008C4E64" w:rsidP="00FC3866">
      <w:pPr>
        <w:pStyle w:val="a3"/>
        <w:numPr>
          <w:ilvl w:val="0"/>
          <w:numId w:val="11"/>
        </w:numPr>
        <w:spacing w:beforeLines="50" w:before="180" w:afterLines="50" w:after="180" w:line="4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F1F8B">
        <w:rPr>
          <w:rFonts w:ascii="Times New Roman" w:eastAsia="標楷體" w:hAnsi="Times New Roman" w:cs="Times New Roman"/>
          <w:b/>
          <w:sz w:val="28"/>
          <w:szCs w:val="28"/>
        </w:rPr>
        <w:t>其他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全程參與者，將依全國教師在職進修資訊網規定核發研習時數。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研習地點不提供免費車位，請多利用大眾交通工具前往。</w:t>
      </w:r>
    </w:p>
    <w:p w:rsidR="008C4E64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為響應環保，請自備環保杯</w:t>
      </w:r>
      <w:r w:rsidR="00A44517" w:rsidRPr="006F1F8B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Pr="006F1F8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75A06" w:rsidRPr="006F1F8B" w:rsidRDefault="008C4E64" w:rsidP="00AF6943">
      <w:pPr>
        <w:pStyle w:val="a3"/>
        <w:numPr>
          <w:ilvl w:val="1"/>
          <w:numId w:val="11"/>
        </w:numPr>
        <w:spacing w:line="42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F1F8B">
        <w:rPr>
          <w:rFonts w:ascii="Times New Roman" w:eastAsia="標楷體" w:hAnsi="Times New Roman" w:cs="Times New Roman"/>
          <w:sz w:val="28"/>
          <w:szCs w:val="28"/>
        </w:rPr>
        <w:t>聯絡人：師</w:t>
      </w:r>
      <w:r w:rsidRPr="006F1F8B">
        <w:rPr>
          <w:rFonts w:ascii="標楷體" w:eastAsia="標楷體" w:hAnsi="標楷體" w:cs="Times New Roman"/>
          <w:sz w:val="28"/>
          <w:szCs w:val="28"/>
        </w:rPr>
        <w:t>培處地方教育輔導組專任助理</w:t>
      </w:r>
      <w:r w:rsidR="00FB0455" w:rsidRPr="006F1F8B">
        <w:rPr>
          <w:rFonts w:ascii="標楷體" w:eastAsia="標楷體" w:hAnsi="標楷體" w:cs="Times New Roman" w:hint="eastAsia"/>
          <w:sz w:val="28"/>
          <w:szCs w:val="28"/>
        </w:rPr>
        <w:t>林維彥</w:t>
      </w:r>
      <w:r w:rsidRPr="006F1F8B">
        <w:rPr>
          <w:rFonts w:ascii="標楷體" w:eastAsia="標楷體" w:hAnsi="標楷體" w:cs="Times New Roman"/>
          <w:sz w:val="28"/>
          <w:szCs w:val="28"/>
        </w:rPr>
        <w:t>，電話：(02)7734-1243、電子郵件：</w:t>
      </w:r>
      <w:r w:rsidR="00FB0455" w:rsidRPr="006F1F8B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6F1F8B" w:rsidSect="007A46C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D7" w:rsidRDefault="00DF3BD7" w:rsidP="00510EF6">
      <w:r>
        <w:separator/>
      </w:r>
    </w:p>
  </w:endnote>
  <w:endnote w:type="continuationSeparator" w:id="0">
    <w:p w:rsidR="00DF3BD7" w:rsidRDefault="00DF3BD7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D7" w:rsidRDefault="00DF3BD7" w:rsidP="00510EF6">
      <w:r>
        <w:separator/>
      </w:r>
    </w:p>
  </w:footnote>
  <w:footnote w:type="continuationSeparator" w:id="0">
    <w:p w:rsidR="00DF3BD7" w:rsidRDefault="00DF3BD7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D9"/>
    <w:rsid w:val="00007FC2"/>
    <w:rsid w:val="000132A3"/>
    <w:rsid w:val="0002282C"/>
    <w:rsid w:val="0003173A"/>
    <w:rsid w:val="00031D21"/>
    <w:rsid w:val="00033C7A"/>
    <w:rsid w:val="000467A6"/>
    <w:rsid w:val="00047F61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04A6C"/>
    <w:rsid w:val="00134910"/>
    <w:rsid w:val="0014114F"/>
    <w:rsid w:val="001633C4"/>
    <w:rsid w:val="001761E3"/>
    <w:rsid w:val="00181BDA"/>
    <w:rsid w:val="00184B44"/>
    <w:rsid w:val="00191679"/>
    <w:rsid w:val="001C5D33"/>
    <w:rsid w:val="001D76A6"/>
    <w:rsid w:val="001E027E"/>
    <w:rsid w:val="001E1D4A"/>
    <w:rsid w:val="001E75D0"/>
    <w:rsid w:val="002069C4"/>
    <w:rsid w:val="00213FF6"/>
    <w:rsid w:val="002471C6"/>
    <w:rsid w:val="0025262F"/>
    <w:rsid w:val="0028373A"/>
    <w:rsid w:val="002868EC"/>
    <w:rsid w:val="002C7F12"/>
    <w:rsid w:val="002D235D"/>
    <w:rsid w:val="002D475E"/>
    <w:rsid w:val="002E0623"/>
    <w:rsid w:val="002F15B7"/>
    <w:rsid w:val="00306A52"/>
    <w:rsid w:val="0031754D"/>
    <w:rsid w:val="003247A7"/>
    <w:rsid w:val="0032575D"/>
    <w:rsid w:val="00331F46"/>
    <w:rsid w:val="0036659F"/>
    <w:rsid w:val="0038303E"/>
    <w:rsid w:val="00384CAC"/>
    <w:rsid w:val="003A53F0"/>
    <w:rsid w:val="003B0D91"/>
    <w:rsid w:val="003B5771"/>
    <w:rsid w:val="003B7BC4"/>
    <w:rsid w:val="003C0452"/>
    <w:rsid w:val="003D29A0"/>
    <w:rsid w:val="004039C3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651DA"/>
    <w:rsid w:val="00480CE2"/>
    <w:rsid w:val="004A02FD"/>
    <w:rsid w:val="004A03DD"/>
    <w:rsid w:val="004A6AA6"/>
    <w:rsid w:val="004D0A46"/>
    <w:rsid w:val="004E4908"/>
    <w:rsid w:val="004F7591"/>
    <w:rsid w:val="005019B2"/>
    <w:rsid w:val="005042E0"/>
    <w:rsid w:val="005107F8"/>
    <w:rsid w:val="00510EF6"/>
    <w:rsid w:val="005146E1"/>
    <w:rsid w:val="005207E8"/>
    <w:rsid w:val="00534B25"/>
    <w:rsid w:val="005621AB"/>
    <w:rsid w:val="00570ADB"/>
    <w:rsid w:val="005757C1"/>
    <w:rsid w:val="00586086"/>
    <w:rsid w:val="005A4404"/>
    <w:rsid w:val="005A6368"/>
    <w:rsid w:val="005B5B83"/>
    <w:rsid w:val="005D3F1D"/>
    <w:rsid w:val="005E057E"/>
    <w:rsid w:val="005E666E"/>
    <w:rsid w:val="00604E13"/>
    <w:rsid w:val="006069B9"/>
    <w:rsid w:val="00607379"/>
    <w:rsid w:val="0060789F"/>
    <w:rsid w:val="006208F3"/>
    <w:rsid w:val="00640B79"/>
    <w:rsid w:val="00650E77"/>
    <w:rsid w:val="00652F11"/>
    <w:rsid w:val="00660607"/>
    <w:rsid w:val="006805FC"/>
    <w:rsid w:val="00686623"/>
    <w:rsid w:val="006B6775"/>
    <w:rsid w:val="006E0BCD"/>
    <w:rsid w:val="006F1F8B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A3C02"/>
    <w:rsid w:val="007A46C1"/>
    <w:rsid w:val="007B6563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2281"/>
    <w:rsid w:val="00814786"/>
    <w:rsid w:val="008176A7"/>
    <w:rsid w:val="008250B5"/>
    <w:rsid w:val="00827FE1"/>
    <w:rsid w:val="00865430"/>
    <w:rsid w:val="00887BDD"/>
    <w:rsid w:val="00891E29"/>
    <w:rsid w:val="008B2FEB"/>
    <w:rsid w:val="008B6FE2"/>
    <w:rsid w:val="008C4222"/>
    <w:rsid w:val="008C4E64"/>
    <w:rsid w:val="008D0384"/>
    <w:rsid w:val="008D0A82"/>
    <w:rsid w:val="008E6A01"/>
    <w:rsid w:val="008F13A9"/>
    <w:rsid w:val="008F52A9"/>
    <w:rsid w:val="00900256"/>
    <w:rsid w:val="00905530"/>
    <w:rsid w:val="0093741D"/>
    <w:rsid w:val="009469A7"/>
    <w:rsid w:val="009511EB"/>
    <w:rsid w:val="0095738C"/>
    <w:rsid w:val="009B0BE1"/>
    <w:rsid w:val="009B1BF9"/>
    <w:rsid w:val="009C0AC3"/>
    <w:rsid w:val="009D4790"/>
    <w:rsid w:val="009D53C2"/>
    <w:rsid w:val="009E7434"/>
    <w:rsid w:val="009F0787"/>
    <w:rsid w:val="00A027CF"/>
    <w:rsid w:val="00A032B8"/>
    <w:rsid w:val="00A04DF8"/>
    <w:rsid w:val="00A059EB"/>
    <w:rsid w:val="00A42325"/>
    <w:rsid w:val="00A44517"/>
    <w:rsid w:val="00A466CB"/>
    <w:rsid w:val="00A702A1"/>
    <w:rsid w:val="00A9598F"/>
    <w:rsid w:val="00AD3E86"/>
    <w:rsid w:val="00AD4704"/>
    <w:rsid w:val="00AF02D9"/>
    <w:rsid w:val="00AF6943"/>
    <w:rsid w:val="00AF7A4A"/>
    <w:rsid w:val="00B1291D"/>
    <w:rsid w:val="00B14027"/>
    <w:rsid w:val="00B21461"/>
    <w:rsid w:val="00B21B1C"/>
    <w:rsid w:val="00B33097"/>
    <w:rsid w:val="00B33E35"/>
    <w:rsid w:val="00B60443"/>
    <w:rsid w:val="00B67786"/>
    <w:rsid w:val="00B82EEB"/>
    <w:rsid w:val="00B90F5A"/>
    <w:rsid w:val="00B91221"/>
    <w:rsid w:val="00B9593B"/>
    <w:rsid w:val="00BA1526"/>
    <w:rsid w:val="00BA5011"/>
    <w:rsid w:val="00BC275B"/>
    <w:rsid w:val="00BD39A8"/>
    <w:rsid w:val="00BD67E0"/>
    <w:rsid w:val="00BE4850"/>
    <w:rsid w:val="00BE6261"/>
    <w:rsid w:val="00BF3470"/>
    <w:rsid w:val="00C106BE"/>
    <w:rsid w:val="00C166B5"/>
    <w:rsid w:val="00C269E8"/>
    <w:rsid w:val="00C367A1"/>
    <w:rsid w:val="00C47508"/>
    <w:rsid w:val="00C8563B"/>
    <w:rsid w:val="00C97D63"/>
    <w:rsid w:val="00CA0A8D"/>
    <w:rsid w:val="00CC132C"/>
    <w:rsid w:val="00CC32F3"/>
    <w:rsid w:val="00CC3BC7"/>
    <w:rsid w:val="00CC496E"/>
    <w:rsid w:val="00CC6055"/>
    <w:rsid w:val="00CD693C"/>
    <w:rsid w:val="00CD71DF"/>
    <w:rsid w:val="00CE5CD8"/>
    <w:rsid w:val="00D45554"/>
    <w:rsid w:val="00D5524A"/>
    <w:rsid w:val="00D62AD9"/>
    <w:rsid w:val="00D641DC"/>
    <w:rsid w:val="00D74854"/>
    <w:rsid w:val="00D80E41"/>
    <w:rsid w:val="00D91C1A"/>
    <w:rsid w:val="00DB0876"/>
    <w:rsid w:val="00DB4533"/>
    <w:rsid w:val="00DC6805"/>
    <w:rsid w:val="00DD1AA4"/>
    <w:rsid w:val="00DD422C"/>
    <w:rsid w:val="00DF2B74"/>
    <w:rsid w:val="00DF3BD7"/>
    <w:rsid w:val="00DF4F56"/>
    <w:rsid w:val="00E01EBB"/>
    <w:rsid w:val="00E030C9"/>
    <w:rsid w:val="00E0369A"/>
    <w:rsid w:val="00E053B7"/>
    <w:rsid w:val="00E337B7"/>
    <w:rsid w:val="00E349A6"/>
    <w:rsid w:val="00E3756A"/>
    <w:rsid w:val="00E42E83"/>
    <w:rsid w:val="00E4672B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1F68"/>
    <w:rsid w:val="00F23F0B"/>
    <w:rsid w:val="00F42AC7"/>
    <w:rsid w:val="00F45119"/>
    <w:rsid w:val="00F55826"/>
    <w:rsid w:val="00F623C1"/>
    <w:rsid w:val="00F65E20"/>
    <w:rsid w:val="00F75A06"/>
    <w:rsid w:val="00FA1CA0"/>
    <w:rsid w:val="00FB0455"/>
    <w:rsid w:val="00FC2A1E"/>
    <w:rsid w:val="00FC3866"/>
    <w:rsid w:val="00FE428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5A835-F711-412F-B316-4FE0A38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9598-3A9A-4CA0-8350-6AFCE4C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Work-pc-1</cp:lastModifiedBy>
  <cp:revision>2</cp:revision>
  <cp:lastPrinted>2018-10-09T02:45:00Z</cp:lastPrinted>
  <dcterms:created xsi:type="dcterms:W3CDTF">2018-10-18T06:50:00Z</dcterms:created>
  <dcterms:modified xsi:type="dcterms:W3CDTF">2018-10-18T06:50:00Z</dcterms:modified>
</cp:coreProperties>
</file>